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60"/>
        <w:gridCol w:w="4600"/>
        <w:gridCol w:w="20"/>
      </w:tblGrid>
      <w:tr w:rsidR="00D34887" w:rsidRPr="00D34887">
        <w:trPr>
          <w:trHeight w:val="278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page1"/>
            <w:bookmarkStart w:id="1" w:name="_GoBack"/>
            <w:bookmarkEnd w:id="0"/>
            <w:r w:rsidRPr="00D3488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Утверждаю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0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488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Согласовано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34887" w:rsidRPr="00D34887">
        <w:trPr>
          <w:trHeight w:val="56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некоммерческого</w:t>
            </w:r>
            <w:proofErr w:type="spellEnd"/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Директор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 xml:space="preserve"> ООО «</w:t>
            </w: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Новосибирский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34887" w:rsidRPr="00D34887">
        <w:trPr>
          <w:trHeight w:val="317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партнерства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Клуб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Эндуро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Групп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стрелковый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клуб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Диана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34887" w:rsidRPr="00D34887">
        <w:trPr>
          <w:trHeight w:val="557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4887">
              <w:rPr>
                <w:rFonts w:ascii="Times New Roman" w:hAnsi="Times New Roman"/>
                <w:sz w:val="24"/>
                <w:szCs w:val="24"/>
              </w:rPr>
              <w:t>В.В.Моисеев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 xml:space="preserve"> _______</w:t>
            </w:r>
            <w:proofErr w:type="spellStart"/>
            <w:r w:rsidR="002B3B01">
              <w:rPr>
                <w:rFonts w:ascii="Times New Roman" w:hAnsi="Times New Roman"/>
                <w:sz w:val="24"/>
                <w:szCs w:val="24"/>
                <w:lang w:val="ru-RU"/>
              </w:rPr>
              <w:t>пп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4887">
              <w:rPr>
                <w:rFonts w:ascii="Times New Roman" w:hAnsi="Times New Roman"/>
                <w:sz w:val="24"/>
                <w:szCs w:val="24"/>
              </w:rPr>
              <w:t>Тимофеев Т.Т ______</w:t>
            </w:r>
            <w:proofErr w:type="spellStart"/>
            <w:r w:rsidR="002B3B01">
              <w:rPr>
                <w:rFonts w:ascii="Times New Roman" w:hAnsi="Times New Roman"/>
                <w:sz w:val="24"/>
                <w:szCs w:val="24"/>
                <w:lang w:val="ru-RU"/>
              </w:rPr>
              <w:t>пп</w:t>
            </w:r>
            <w:proofErr w:type="spellEnd"/>
            <w:r w:rsidRPr="00D34887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34887" w:rsidRPr="00D34887">
        <w:trPr>
          <w:trHeight w:val="473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2B3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02</w:t>
            </w:r>
            <w:r w:rsidR="00E60DA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="00E60DA8">
              <w:rPr>
                <w:rFonts w:ascii="Times New Roman" w:hAnsi="Times New Roman"/>
                <w:sz w:val="24"/>
                <w:szCs w:val="24"/>
              </w:rPr>
              <w:t>февраля</w:t>
            </w:r>
            <w:proofErr w:type="spellEnd"/>
            <w:r w:rsidR="00E60DA8">
              <w:rPr>
                <w:rFonts w:ascii="Times New Roman" w:hAnsi="Times New Roman"/>
                <w:sz w:val="24"/>
                <w:szCs w:val="24"/>
              </w:rPr>
              <w:t xml:space="preserve"> 2015</w:t>
            </w:r>
            <w:r w:rsidR="00D34887" w:rsidRPr="00D348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34887" w:rsidRPr="00D34887">
              <w:rPr>
                <w:rFonts w:ascii="Times New Roman" w:hAnsi="Times New Roman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4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2B3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02</w:t>
            </w:r>
            <w:r w:rsidR="00E60DA8">
              <w:rPr>
                <w:rFonts w:ascii="Times New Roman" w:hAnsi="Times New Roman"/>
                <w:sz w:val="24"/>
                <w:szCs w:val="24"/>
              </w:rPr>
              <w:t xml:space="preserve"> » </w:t>
            </w:r>
            <w:proofErr w:type="spellStart"/>
            <w:r w:rsidR="00E60DA8">
              <w:rPr>
                <w:rFonts w:ascii="Times New Roman" w:hAnsi="Times New Roman"/>
                <w:sz w:val="24"/>
                <w:szCs w:val="24"/>
              </w:rPr>
              <w:t>февраля</w:t>
            </w:r>
            <w:proofErr w:type="spellEnd"/>
            <w:r w:rsidR="00E60DA8">
              <w:rPr>
                <w:rFonts w:ascii="Times New Roman" w:hAnsi="Times New Roman"/>
                <w:sz w:val="24"/>
                <w:szCs w:val="24"/>
              </w:rPr>
              <w:t xml:space="preserve"> 2015</w:t>
            </w:r>
            <w:r w:rsidR="00D34887" w:rsidRPr="00D348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34887" w:rsidRPr="00D34887">
              <w:rPr>
                <w:rFonts w:ascii="Times New Roman" w:hAnsi="Times New Roman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34887" w:rsidRPr="00D34887">
        <w:trPr>
          <w:trHeight w:val="84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4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887" w:rsidRPr="00D34887" w:rsidRDefault="00D3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D34887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D34887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D34887" w:rsidRDefault="00D34887">
      <w:pPr>
        <w:widowControl w:val="0"/>
        <w:autoSpaceDE w:val="0"/>
        <w:autoSpaceDN w:val="0"/>
        <w:adjustRightInd w:val="0"/>
        <w:spacing w:after="0" w:line="330" w:lineRule="exact"/>
        <w:rPr>
          <w:rFonts w:ascii="Times New Roman" w:hAnsi="Times New Roman"/>
          <w:sz w:val="24"/>
          <w:szCs w:val="24"/>
        </w:rPr>
      </w:pPr>
    </w:p>
    <w:p w:rsidR="00D34887" w:rsidRPr="00F74956" w:rsidRDefault="00D34887">
      <w:pPr>
        <w:widowControl w:val="0"/>
        <w:autoSpaceDE w:val="0"/>
        <w:autoSpaceDN w:val="0"/>
        <w:adjustRightInd w:val="0"/>
        <w:spacing w:after="0" w:line="240" w:lineRule="auto"/>
        <w:ind w:left="4100"/>
        <w:rPr>
          <w:rFonts w:ascii="Times New Roman" w:hAnsi="Times New Roman"/>
          <w:b/>
          <w:sz w:val="24"/>
          <w:szCs w:val="24"/>
        </w:rPr>
      </w:pPr>
      <w:proofErr w:type="spellStart"/>
      <w:r w:rsidRPr="00F74956">
        <w:rPr>
          <w:rFonts w:ascii="Times New Roman" w:hAnsi="Times New Roman"/>
          <w:b/>
          <w:sz w:val="24"/>
          <w:szCs w:val="24"/>
        </w:rPr>
        <w:t>Положение</w:t>
      </w:r>
      <w:proofErr w:type="spellEnd"/>
    </w:p>
    <w:p w:rsidR="00D34887" w:rsidRDefault="00D34887">
      <w:pPr>
        <w:widowControl w:val="0"/>
        <w:autoSpaceDE w:val="0"/>
        <w:autoSpaceDN w:val="0"/>
        <w:adjustRightInd w:val="0"/>
        <w:spacing w:after="0" w:line="298" w:lineRule="exact"/>
        <w:rPr>
          <w:rFonts w:ascii="Times New Roman" w:hAnsi="Times New Roman"/>
          <w:sz w:val="24"/>
          <w:szCs w:val="24"/>
        </w:rPr>
      </w:pPr>
    </w:p>
    <w:p w:rsidR="00D34887" w:rsidRPr="00D011D6" w:rsidRDefault="00D34887">
      <w:pPr>
        <w:widowControl w:val="0"/>
        <w:overflowPunct w:val="0"/>
        <w:autoSpaceDE w:val="0"/>
        <w:autoSpaceDN w:val="0"/>
        <w:adjustRightInd w:val="0"/>
        <w:spacing w:after="0" w:line="251" w:lineRule="auto"/>
        <w:ind w:right="20"/>
        <w:jc w:val="center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 xml:space="preserve">о проведении турнира по </w:t>
      </w:r>
      <w:r w:rsidR="0031751E">
        <w:rPr>
          <w:rFonts w:ascii="Times New Roman" w:hAnsi="Times New Roman"/>
          <w:sz w:val="24"/>
          <w:szCs w:val="24"/>
          <w:lang w:val="ru-RU"/>
        </w:rPr>
        <w:t xml:space="preserve">стендовой </w:t>
      </w:r>
      <w:r w:rsidRPr="00D011D6">
        <w:rPr>
          <w:rFonts w:ascii="Times New Roman" w:hAnsi="Times New Roman"/>
          <w:sz w:val="24"/>
          <w:szCs w:val="24"/>
          <w:lang w:val="ru-RU"/>
        </w:rPr>
        <w:t>стрельбе из гладкоствольного ору</w:t>
      </w:r>
      <w:r w:rsidR="00E60DA8">
        <w:rPr>
          <w:rFonts w:ascii="Times New Roman" w:hAnsi="Times New Roman"/>
          <w:sz w:val="24"/>
          <w:szCs w:val="24"/>
          <w:lang w:val="ru-RU"/>
        </w:rPr>
        <w:t>жия  “Универсальный охотник 201</w:t>
      </w:r>
      <w:r w:rsidR="00E60DA8" w:rsidRPr="00E60DA8">
        <w:rPr>
          <w:rFonts w:ascii="Times New Roman" w:hAnsi="Times New Roman"/>
          <w:sz w:val="24"/>
          <w:szCs w:val="24"/>
          <w:lang w:val="ru-RU"/>
        </w:rPr>
        <w:t>5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” на призы НП «Клуб </w:t>
      </w:r>
      <w:proofErr w:type="spellStart"/>
      <w:r w:rsidRPr="00D011D6">
        <w:rPr>
          <w:rFonts w:ascii="Times New Roman" w:hAnsi="Times New Roman"/>
          <w:sz w:val="24"/>
          <w:szCs w:val="24"/>
          <w:lang w:val="ru-RU"/>
        </w:rPr>
        <w:t>Эндуро</w:t>
      </w:r>
      <w:proofErr w:type="spellEnd"/>
      <w:r w:rsidRPr="00D011D6">
        <w:rPr>
          <w:rFonts w:ascii="Times New Roman" w:hAnsi="Times New Roman"/>
          <w:sz w:val="24"/>
          <w:szCs w:val="24"/>
          <w:lang w:val="ru-RU"/>
        </w:rPr>
        <w:t xml:space="preserve"> Групп» и ООО «Новосибирский стрелковый клуб «Диана».</w:t>
      </w:r>
    </w:p>
    <w:p w:rsidR="00D34887" w:rsidRPr="00165A66" w:rsidRDefault="00D34887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/>
          <w:b/>
          <w:sz w:val="24"/>
          <w:szCs w:val="24"/>
          <w:lang w:val="ru-RU"/>
        </w:rPr>
      </w:pPr>
    </w:p>
    <w:p w:rsidR="00D34887" w:rsidRPr="00165A66" w:rsidRDefault="00D34887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 w:hanging="358"/>
        <w:jc w:val="both"/>
        <w:rPr>
          <w:rFonts w:ascii="Times New Roman" w:hAnsi="Times New Roman"/>
          <w:b/>
          <w:sz w:val="24"/>
          <w:szCs w:val="24"/>
        </w:rPr>
      </w:pPr>
      <w:r w:rsidRPr="00165A66">
        <w:rPr>
          <w:rFonts w:ascii="Times New Roman" w:hAnsi="Times New Roman"/>
          <w:b/>
          <w:sz w:val="24"/>
          <w:szCs w:val="24"/>
        </w:rPr>
        <w:t xml:space="preserve">Классификация турнира: </w:t>
      </w:r>
    </w:p>
    <w:p w:rsidR="00D34887" w:rsidRDefault="00D34887">
      <w:pPr>
        <w:widowControl w:val="0"/>
        <w:autoSpaceDE w:val="0"/>
        <w:autoSpaceDN w:val="0"/>
        <w:adjustRightInd w:val="0"/>
        <w:spacing w:after="0" w:line="99" w:lineRule="exact"/>
        <w:rPr>
          <w:rFonts w:ascii="Times New Roman" w:hAnsi="Times New Roman"/>
          <w:sz w:val="24"/>
          <w:szCs w:val="24"/>
        </w:rPr>
      </w:pPr>
    </w:p>
    <w:p w:rsidR="00D34887" w:rsidRPr="00D011D6" w:rsidRDefault="00D34887">
      <w:pPr>
        <w:widowControl w:val="0"/>
        <w:numPr>
          <w:ilvl w:val="1"/>
          <w:numId w:val="1"/>
        </w:numPr>
        <w:tabs>
          <w:tab w:val="clear" w:pos="1440"/>
          <w:tab w:val="num" w:pos="800"/>
        </w:tabs>
        <w:overflowPunct w:val="0"/>
        <w:autoSpaceDE w:val="0"/>
        <w:autoSpaceDN w:val="0"/>
        <w:adjustRightInd w:val="0"/>
        <w:spacing w:after="0" w:line="251" w:lineRule="auto"/>
        <w:ind w:left="800" w:right="740" w:hanging="438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 xml:space="preserve">Турнир по </w:t>
      </w:r>
      <w:r w:rsidR="0031751E">
        <w:rPr>
          <w:rFonts w:ascii="Times New Roman" w:hAnsi="Times New Roman"/>
          <w:sz w:val="24"/>
          <w:szCs w:val="24"/>
          <w:lang w:val="ru-RU"/>
        </w:rPr>
        <w:t xml:space="preserve">стендовой 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стрельбе проводится для определения личного первенства среди участников в упражнениях «Трап», «Скит», «Спортинг» из гладкоствольного оружия. 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8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Default="00D34887">
      <w:pPr>
        <w:widowControl w:val="0"/>
        <w:numPr>
          <w:ilvl w:val="1"/>
          <w:numId w:val="1"/>
        </w:numPr>
        <w:tabs>
          <w:tab w:val="clear" w:pos="1440"/>
          <w:tab w:val="num" w:pos="800"/>
        </w:tabs>
        <w:overflowPunct w:val="0"/>
        <w:autoSpaceDE w:val="0"/>
        <w:autoSpaceDN w:val="0"/>
        <w:adjustRightInd w:val="0"/>
        <w:spacing w:after="0" w:line="240" w:lineRule="auto"/>
        <w:ind w:left="800" w:hanging="4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Цели и задачи турнира: </w:t>
      </w:r>
    </w:p>
    <w:p w:rsidR="00D34887" w:rsidRDefault="00D34887">
      <w:pPr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/>
          <w:sz w:val="24"/>
          <w:szCs w:val="24"/>
        </w:rPr>
      </w:pPr>
    </w:p>
    <w:p w:rsidR="00D34887" w:rsidRPr="00D011D6" w:rsidRDefault="00D34887" w:rsidP="00D011D6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50" w:lineRule="auto"/>
        <w:ind w:left="1276" w:right="140" w:hanging="283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Популяризация охотничьих магазинов г. Новосибирска (магазины «Оружие и Охота», «Центральный оружейный салон», «</w:t>
      </w:r>
      <w:proofErr w:type="spellStart"/>
      <w:r w:rsidRPr="00D011D6">
        <w:rPr>
          <w:rFonts w:ascii="Times New Roman" w:hAnsi="Times New Roman"/>
          <w:sz w:val="24"/>
          <w:szCs w:val="24"/>
          <w:lang w:val="ru-RU"/>
        </w:rPr>
        <w:t>Росбоеприпасы</w:t>
      </w:r>
      <w:proofErr w:type="spellEnd"/>
      <w:r w:rsidRPr="00D011D6">
        <w:rPr>
          <w:rFonts w:ascii="Times New Roman" w:hAnsi="Times New Roman"/>
          <w:sz w:val="24"/>
          <w:szCs w:val="24"/>
          <w:lang w:val="ru-RU"/>
        </w:rPr>
        <w:t>-Кольчуга»</w:t>
      </w:r>
      <w:r w:rsidR="00E60DA8">
        <w:rPr>
          <w:rFonts w:ascii="Times New Roman" w:hAnsi="Times New Roman"/>
          <w:sz w:val="24"/>
          <w:szCs w:val="24"/>
          <w:lang w:val="ru-RU"/>
        </w:rPr>
        <w:t>, «Охотничий №1»</w:t>
      </w:r>
      <w:r w:rsidRPr="00D011D6">
        <w:rPr>
          <w:rFonts w:ascii="Times New Roman" w:hAnsi="Times New Roman"/>
          <w:sz w:val="24"/>
          <w:szCs w:val="24"/>
          <w:lang w:val="ru-RU"/>
        </w:rPr>
        <w:t>).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32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 w:rsidP="00D011D6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51" w:lineRule="auto"/>
        <w:ind w:left="1276" w:right="460" w:hanging="283"/>
        <w:jc w:val="both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Подготовка и практическая тренировка охотников к предстоящим сезонам охоты, повышение культуры охоты и кругозора охотников о возможностя</w:t>
      </w:r>
      <w:r w:rsidR="00E75CF5">
        <w:rPr>
          <w:rFonts w:ascii="Times New Roman" w:hAnsi="Times New Roman"/>
          <w:sz w:val="24"/>
          <w:szCs w:val="24"/>
          <w:lang w:val="ru-RU"/>
        </w:rPr>
        <w:t>х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 охотничьих хозяйств НСО;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33" w:lineRule="exact"/>
        <w:rPr>
          <w:rFonts w:ascii="Times New Roman" w:hAnsi="Times New Roman"/>
          <w:sz w:val="24"/>
          <w:szCs w:val="24"/>
          <w:lang w:val="ru-RU"/>
        </w:rPr>
      </w:pPr>
    </w:p>
    <w:p w:rsidR="00D011D6" w:rsidRPr="00D011D6" w:rsidRDefault="00D34887" w:rsidP="00D011D6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52" w:lineRule="auto"/>
        <w:ind w:left="1276" w:right="100" w:hanging="283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 xml:space="preserve">Организация встреч с сотрудниками ЦЛРР ГУ МВД РФ по Новосибирской области; </w:t>
      </w:r>
    </w:p>
    <w:p w:rsidR="00D34887" w:rsidRPr="00D011D6" w:rsidRDefault="00D34887" w:rsidP="00D011D6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52" w:lineRule="auto"/>
        <w:ind w:left="1276" w:right="100" w:hanging="283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Организация встреч с сотрудниками Департамента по охране животного мира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2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Default="00D34887">
      <w:pPr>
        <w:widowControl w:val="0"/>
        <w:autoSpaceDE w:val="0"/>
        <w:autoSpaceDN w:val="0"/>
        <w:adjustRightInd w:val="0"/>
        <w:spacing w:after="0" w:line="240" w:lineRule="auto"/>
        <w:ind w:left="1220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Новосибирской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области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D34887" w:rsidRDefault="00D34887">
      <w:pPr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/>
          <w:sz w:val="24"/>
          <w:szCs w:val="24"/>
        </w:rPr>
      </w:pPr>
    </w:p>
    <w:p w:rsidR="00D34887" w:rsidRPr="00165A66" w:rsidRDefault="00D34887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 w:hanging="35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65A66">
        <w:rPr>
          <w:rFonts w:ascii="Times New Roman" w:hAnsi="Times New Roman"/>
          <w:b/>
          <w:sz w:val="24"/>
          <w:szCs w:val="24"/>
          <w:lang w:val="ru-RU"/>
        </w:rPr>
        <w:t xml:space="preserve">Место и сроки проведения турнира: 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99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Default="00D34887">
      <w:pPr>
        <w:widowControl w:val="0"/>
        <w:numPr>
          <w:ilvl w:val="1"/>
          <w:numId w:val="2"/>
        </w:numPr>
        <w:tabs>
          <w:tab w:val="clear" w:pos="1440"/>
          <w:tab w:val="num" w:pos="800"/>
        </w:tabs>
        <w:overflowPunct w:val="0"/>
        <w:autoSpaceDE w:val="0"/>
        <w:autoSpaceDN w:val="0"/>
        <w:adjustRightInd w:val="0"/>
        <w:spacing w:after="0" w:line="233" w:lineRule="auto"/>
        <w:ind w:left="800" w:right="940" w:hanging="438"/>
        <w:jc w:val="both"/>
        <w:rPr>
          <w:rFonts w:ascii="Times New Roman" w:hAnsi="Times New Roman"/>
          <w:sz w:val="24"/>
          <w:szCs w:val="24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Турнир проводится в г</w:t>
      </w:r>
      <w:proofErr w:type="gramStart"/>
      <w:r w:rsidRPr="00D011D6">
        <w:rPr>
          <w:rFonts w:ascii="Times New Roman" w:hAnsi="Times New Roman"/>
          <w:sz w:val="24"/>
          <w:szCs w:val="24"/>
          <w:lang w:val="ru-RU"/>
        </w:rPr>
        <w:t>.Н</w:t>
      </w:r>
      <w:proofErr w:type="gramEnd"/>
      <w:r w:rsidRPr="00D011D6">
        <w:rPr>
          <w:rFonts w:ascii="Times New Roman" w:hAnsi="Times New Roman"/>
          <w:sz w:val="24"/>
          <w:szCs w:val="24"/>
          <w:lang w:val="ru-RU"/>
        </w:rPr>
        <w:t xml:space="preserve">овосибирск на спортивно-стрелковом комплексе «Ключи» по адресу: Советский район, Академгородок, пос. </w:t>
      </w:r>
      <w:proofErr w:type="spellStart"/>
      <w:r>
        <w:rPr>
          <w:rFonts w:ascii="Times New Roman" w:hAnsi="Times New Roman"/>
          <w:sz w:val="24"/>
          <w:szCs w:val="24"/>
        </w:rPr>
        <w:t>Ключи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D34887" w:rsidRDefault="00D34887">
      <w:pPr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/>
          <w:sz w:val="24"/>
          <w:szCs w:val="24"/>
        </w:rPr>
      </w:pPr>
    </w:p>
    <w:p w:rsidR="00D34887" w:rsidRPr="00D011D6" w:rsidRDefault="00D34887">
      <w:pPr>
        <w:widowControl w:val="0"/>
        <w:numPr>
          <w:ilvl w:val="1"/>
          <w:numId w:val="2"/>
        </w:numPr>
        <w:tabs>
          <w:tab w:val="clear" w:pos="1440"/>
          <w:tab w:val="num" w:pos="800"/>
        </w:tabs>
        <w:overflowPunct w:val="0"/>
        <w:autoSpaceDE w:val="0"/>
        <w:autoSpaceDN w:val="0"/>
        <w:adjustRightInd w:val="0"/>
        <w:spacing w:after="0" w:line="240" w:lineRule="auto"/>
        <w:ind w:left="800" w:hanging="438"/>
        <w:jc w:val="both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 xml:space="preserve">Турнир  проводится в два этапа: 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/>
          <w:sz w:val="24"/>
          <w:szCs w:val="24"/>
          <w:lang w:val="ru-RU"/>
        </w:rPr>
      </w:pPr>
    </w:p>
    <w:p w:rsidR="00D011D6" w:rsidRPr="00D011D6" w:rsidRDefault="00E60DA8" w:rsidP="00D011D6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55" w:lineRule="auto"/>
        <w:ind w:right="428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Первый этап – 21 марта 2015</w:t>
      </w:r>
      <w:r w:rsidR="00D34887" w:rsidRPr="00D011D6">
        <w:rPr>
          <w:rFonts w:ascii="Times New Roman" w:hAnsi="Times New Roman"/>
          <w:sz w:val="24"/>
          <w:szCs w:val="24"/>
          <w:lang w:val="ru-RU"/>
        </w:rPr>
        <w:t xml:space="preserve"> года; </w:t>
      </w:r>
    </w:p>
    <w:p w:rsidR="00D34887" w:rsidRPr="00D011D6" w:rsidRDefault="00E60DA8" w:rsidP="00D011D6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55" w:lineRule="auto"/>
        <w:ind w:right="428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Второй этап – 08 августа 2015</w:t>
      </w:r>
      <w:r w:rsidR="00D34887" w:rsidRPr="00D011D6">
        <w:rPr>
          <w:rFonts w:ascii="Times New Roman" w:hAnsi="Times New Roman"/>
          <w:sz w:val="24"/>
          <w:szCs w:val="24"/>
          <w:lang w:val="ru-RU"/>
        </w:rPr>
        <w:t xml:space="preserve"> года;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317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165A66" w:rsidRDefault="00875188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32" w:lineRule="auto"/>
        <w:ind w:left="360" w:right="200" w:hanging="358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</w:t>
      </w:r>
      <w:r w:rsidR="00D34887" w:rsidRPr="00165A66">
        <w:rPr>
          <w:rFonts w:ascii="Times New Roman" w:hAnsi="Times New Roman"/>
          <w:b/>
          <w:sz w:val="24"/>
          <w:szCs w:val="24"/>
          <w:lang w:val="ru-RU"/>
        </w:rPr>
        <w:t>рганизатор</w:t>
      </w:r>
      <w:r>
        <w:rPr>
          <w:rFonts w:ascii="Times New Roman" w:hAnsi="Times New Roman"/>
          <w:b/>
          <w:sz w:val="24"/>
          <w:szCs w:val="24"/>
          <w:lang w:val="ru-RU"/>
        </w:rPr>
        <w:t>ы</w:t>
      </w:r>
      <w:r w:rsidR="00D34887" w:rsidRPr="00165A66">
        <w:rPr>
          <w:rFonts w:ascii="Times New Roman" w:hAnsi="Times New Roman"/>
          <w:b/>
          <w:sz w:val="24"/>
          <w:szCs w:val="24"/>
          <w:lang w:val="ru-RU"/>
        </w:rPr>
        <w:t xml:space="preserve"> турнира: НП «Клуб </w:t>
      </w:r>
      <w:proofErr w:type="spellStart"/>
      <w:r w:rsidR="00D34887" w:rsidRPr="00165A66">
        <w:rPr>
          <w:rFonts w:ascii="Times New Roman" w:hAnsi="Times New Roman"/>
          <w:b/>
          <w:sz w:val="24"/>
          <w:szCs w:val="24"/>
          <w:lang w:val="ru-RU"/>
        </w:rPr>
        <w:t>Эндуро</w:t>
      </w:r>
      <w:proofErr w:type="spellEnd"/>
      <w:r w:rsidR="00D34887" w:rsidRPr="00165A66">
        <w:rPr>
          <w:rFonts w:ascii="Times New Roman" w:hAnsi="Times New Roman"/>
          <w:b/>
          <w:sz w:val="24"/>
          <w:szCs w:val="24"/>
          <w:lang w:val="ru-RU"/>
        </w:rPr>
        <w:t xml:space="preserve"> Групп», ООО «Новосибирский стрелковый клуб «Диана». 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165A66" w:rsidRDefault="00875188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 w:hanging="3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Партнеры</w:t>
      </w:r>
      <w:r w:rsidR="00D34887" w:rsidRPr="00165A6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34887" w:rsidRPr="00165A66">
        <w:rPr>
          <w:rFonts w:ascii="Times New Roman" w:hAnsi="Times New Roman"/>
          <w:b/>
          <w:sz w:val="24"/>
          <w:szCs w:val="24"/>
        </w:rPr>
        <w:t>турнира</w:t>
      </w:r>
      <w:proofErr w:type="spellEnd"/>
      <w:r w:rsidR="00D34887" w:rsidRPr="00165A66">
        <w:rPr>
          <w:rFonts w:ascii="Times New Roman" w:hAnsi="Times New Roman"/>
          <w:b/>
          <w:sz w:val="24"/>
          <w:szCs w:val="24"/>
        </w:rPr>
        <w:t xml:space="preserve">: </w:t>
      </w:r>
    </w:p>
    <w:p w:rsidR="00D34887" w:rsidRDefault="00D34887">
      <w:pPr>
        <w:widowControl w:val="0"/>
        <w:autoSpaceDE w:val="0"/>
        <w:autoSpaceDN w:val="0"/>
        <w:adjustRightInd w:val="0"/>
        <w:spacing w:after="0" w:line="116" w:lineRule="exact"/>
        <w:rPr>
          <w:rFonts w:ascii="Times New Roman" w:hAnsi="Times New Roman"/>
          <w:sz w:val="24"/>
          <w:szCs w:val="24"/>
        </w:rPr>
      </w:pPr>
    </w:p>
    <w:p w:rsidR="00D34887" w:rsidRPr="00D011D6" w:rsidRDefault="00D011D6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800" w:right="1620" w:hanging="43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4.1. М</w:t>
      </w:r>
      <w:r w:rsidR="00D34887" w:rsidRPr="00D011D6">
        <w:rPr>
          <w:rFonts w:ascii="Times New Roman" w:hAnsi="Times New Roman"/>
          <w:sz w:val="24"/>
          <w:szCs w:val="24"/>
          <w:lang w:val="ru-RU"/>
        </w:rPr>
        <w:t>агазины «Оружие и Охота», «Центральный оружейный салон», «</w:t>
      </w:r>
      <w:proofErr w:type="spellStart"/>
      <w:r w:rsidR="00D34887" w:rsidRPr="00D011D6">
        <w:rPr>
          <w:rFonts w:ascii="Times New Roman" w:hAnsi="Times New Roman"/>
          <w:sz w:val="24"/>
          <w:szCs w:val="24"/>
          <w:lang w:val="ru-RU"/>
        </w:rPr>
        <w:t>Росбоеприпасы</w:t>
      </w:r>
      <w:proofErr w:type="spellEnd"/>
      <w:r w:rsidR="00D34887" w:rsidRPr="00D011D6">
        <w:rPr>
          <w:rFonts w:ascii="Times New Roman" w:hAnsi="Times New Roman"/>
          <w:sz w:val="24"/>
          <w:szCs w:val="24"/>
          <w:lang w:val="ru-RU"/>
        </w:rPr>
        <w:t>-Кольчуга»</w:t>
      </w:r>
      <w:r w:rsidR="00E60DA8">
        <w:rPr>
          <w:rFonts w:ascii="Times New Roman" w:hAnsi="Times New Roman"/>
          <w:sz w:val="24"/>
          <w:szCs w:val="24"/>
          <w:lang w:val="ru-RU"/>
        </w:rPr>
        <w:t>, «Охотничий №1»</w:t>
      </w:r>
      <w:r w:rsidR="00D34887" w:rsidRPr="00D011D6">
        <w:rPr>
          <w:rFonts w:ascii="Times New Roman" w:hAnsi="Times New Roman"/>
          <w:sz w:val="24"/>
          <w:szCs w:val="24"/>
          <w:lang w:val="ru-RU"/>
        </w:rPr>
        <w:t>;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99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875188" w:rsidRDefault="00875188">
      <w:pPr>
        <w:widowControl w:val="0"/>
        <w:overflowPunct w:val="0"/>
        <w:autoSpaceDE w:val="0"/>
        <w:autoSpaceDN w:val="0"/>
        <w:adjustRightInd w:val="0"/>
        <w:spacing w:after="0" w:line="232" w:lineRule="auto"/>
        <w:ind w:left="360" w:right="660" w:firstLine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4.2.Информационный партнер</w:t>
      </w:r>
      <w:r w:rsidR="00D34887" w:rsidRPr="00D011D6">
        <w:rPr>
          <w:rFonts w:ascii="Times New Roman" w:hAnsi="Times New Roman"/>
          <w:sz w:val="24"/>
          <w:szCs w:val="24"/>
          <w:lang w:val="ru-RU"/>
        </w:rPr>
        <w:t>: -</w:t>
      </w:r>
      <w:r>
        <w:rPr>
          <w:rFonts w:ascii="Times New Roman" w:hAnsi="Times New Roman"/>
          <w:sz w:val="24"/>
          <w:szCs w:val="24"/>
          <w:lang w:val="ru-RU"/>
        </w:rPr>
        <w:t xml:space="preserve"> сайт “Сибирский охотник”.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44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4.3.Организацию по проведению турнира возлагается на судейскую коллегию.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D34887" w:rsidRPr="00D011D6">
          <w:pgSz w:w="11900" w:h="16838"/>
          <w:pgMar w:top="1122" w:right="840" w:bottom="1162" w:left="1700" w:header="720" w:footer="720" w:gutter="0"/>
          <w:cols w:space="720" w:equalWidth="0">
            <w:col w:w="9689"/>
          </w:cols>
          <w:noEndnote/>
        </w:sect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/>
          <w:sz w:val="24"/>
          <w:szCs w:val="24"/>
          <w:lang w:val="ru-RU"/>
        </w:rPr>
      </w:pPr>
      <w:bookmarkStart w:id="2" w:name="page3"/>
      <w:bookmarkEnd w:id="2"/>
    </w:p>
    <w:p w:rsidR="00D34887" w:rsidRPr="00165A66" w:rsidRDefault="00D34887">
      <w:pPr>
        <w:widowControl w:val="0"/>
        <w:numPr>
          <w:ilvl w:val="0"/>
          <w:numId w:val="4"/>
        </w:numPr>
        <w:tabs>
          <w:tab w:val="clear" w:pos="720"/>
          <w:tab w:val="num" w:pos="358"/>
        </w:tabs>
        <w:overflowPunct w:val="0"/>
        <w:autoSpaceDE w:val="0"/>
        <w:autoSpaceDN w:val="0"/>
        <w:adjustRightInd w:val="0"/>
        <w:spacing w:after="0" w:line="240" w:lineRule="auto"/>
        <w:ind w:left="358" w:hanging="35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65A66">
        <w:rPr>
          <w:rFonts w:ascii="Times New Roman" w:hAnsi="Times New Roman"/>
          <w:b/>
          <w:sz w:val="24"/>
          <w:szCs w:val="24"/>
          <w:lang w:val="ru-RU"/>
        </w:rPr>
        <w:t xml:space="preserve">Требования к участникам турнира по стрельбе из гладкоствольного оружия: 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011D6" w:rsidP="00D011D6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33" w:lineRule="auto"/>
        <w:ind w:right="260" w:hanging="137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 </w:t>
      </w:r>
      <w:r w:rsidR="00D34887" w:rsidRPr="00D011D6">
        <w:rPr>
          <w:rFonts w:ascii="Times New Roman" w:hAnsi="Times New Roman"/>
          <w:sz w:val="24"/>
          <w:szCs w:val="24"/>
          <w:lang w:val="ru-RU"/>
        </w:rPr>
        <w:t xml:space="preserve">турнире принимают участие все желающие, имеющие охотничье оружие и разрешение на его использование; 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117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 w:rsidP="00D011D6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32" w:lineRule="auto"/>
        <w:ind w:right="400" w:hanging="1374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Участники выполняют упражнения патронами дробь №7-9, заряд 24 или 28 грамм.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119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 w:rsidP="00D011D6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5" w:lineRule="auto"/>
        <w:ind w:right="780" w:hanging="1374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3"/>
          <w:szCs w:val="23"/>
          <w:lang w:val="ru-RU"/>
        </w:rPr>
        <w:t>Участники допускаются к турниру только после инструктажа по мерам безопасн</w:t>
      </w:r>
      <w:r w:rsidR="00E60DA8">
        <w:rPr>
          <w:rFonts w:ascii="Times New Roman" w:hAnsi="Times New Roman"/>
          <w:sz w:val="23"/>
          <w:szCs w:val="23"/>
          <w:lang w:val="ru-RU"/>
        </w:rPr>
        <w:t>ос</w:t>
      </w:r>
      <w:r w:rsidR="0031751E">
        <w:rPr>
          <w:rFonts w:ascii="Times New Roman" w:hAnsi="Times New Roman"/>
          <w:sz w:val="23"/>
          <w:szCs w:val="23"/>
          <w:lang w:val="ru-RU"/>
        </w:rPr>
        <w:t>ти и уплаты стартового взноса: в</w:t>
      </w:r>
      <w:r w:rsidR="00E60DA8">
        <w:rPr>
          <w:rFonts w:ascii="Times New Roman" w:hAnsi="Times New Roman"/>
          <w:sz w:val="23"/>
          <w:szCs w:val="23"/>
          <w:lang w:val="ru-RU"/>
        </w:rPr>
        <w:t xml:space="preserve"> категории </w:t>
      </w:r>
      <w:r w:rsidR="0031751E">
        <w:rPr>
          <w:rFonts w:ascii="Times New Roman" w:hAnsi="Times New Roman"/>
          <w:sz w:val="23"/>
          <w:szCs w:val="23"/>
          <w:lang w:val="ru-RU"/>
        </w:rPr>
        <w:t>«</w:t>
      </w:r>
      <w:r w:rsidR="00E60DA8">
        <w:rPr>
          <w:rFonts w:ascii="Times New Roman" w:hAnsi="Times New Roman"/>
          <w:sz w:val="23"/>
          <w:szCs w:val="23"/>
          <w:lang w:val="ru-RU"/>
        </w:rPr>
        <w:t>А</w:t>
      </w:r>
      <w:r w:rsidR="0031751E">
        <w:rPr>
          <w:rFonts w:ascii="Times New Roman" w:hAnsi="Times New Roman"/>
          <w:sz w:val="23"/>
          <w:szCs w:val="23"/>
          <w:lang w:val="ru-RU"/>
        </w:rPr>
        <w:t>»</w:t>
      </w:r>
      <w:r w:rsidR="00E60DA8">
        <w:rPr>
          <w:rFonts w:ascii="Times New Roman" w:hAnsi="Times New Roman"/>
          <w:sz w:val="23"/>
          <w:szCs w:val="23"/>
          <w:lang w:val="ru-RU"/>
        </w:rPr>
        <w:t xml:space="preserve"> - 1700</w:t>
      </w:r>
      <w:r w:rsidRPr="00D011D6">
        <w:rPr>
          <w:rFonts w:ascii="Times New Roman" w:hAnsi="Times New Roman"/>
          <w:sz w:val="23"/>
          <w:szCs w:val="23"/>
          <w:lang w:val="ru-RU"/>
        </w:rPr>
        <w:t>руб.</w:t>
      </w:r>
      <w:r w:rsidR="00E60DA8">
        <w:rPr>
          <w:rFonts w:ascii="Times New Roman" w:hAnsi="Times New Roman"/>
          <w:sz w:val="23"/>
          <w:szCs w:val="23"/>
          <w:lang w:val="ru-RU"/>
        </w:rPr>
        <w:t xml:space="preserve">, </w:t>
      </w:r>
      <w:r w:rsidR="0031751E">
        <w:rPr>
          <w:rFonts w:ascii="Times New Roman" w:hAnsi="Times New Roman"/>
          <w:sz w:val="23"/>
          <w:szCs w:val="23"/>
          <w:lang w:val="ru-RU"/>
        </w:rPr>
        <w:t>«</w:t>
      </w:r>
      <w:r w:rsidR="00E60DA8">
        <w:rPr>
          <w:rFonts w:ascii="Times New Roman" w:hAnsi="Times New Roman"/>
          <w:sz w:val="23"/>
          <w:szCs w:val="23"/>
          <w:lang w:val="ru-RU"/>
        </w:rPr>
        <w:t>В</w:t>
      </w:r>
      <w:r w:rsidR="0031751E">
        <w:rPr>
          <w:rFonts w:ascii="Times New Roman" w:hAnsi="Times New Roman"/>
          <w:sz w:val="23"/>
          <w:szCs w:val="23"/>
          <w:lang w:val="ru-RU"/>
        </w:rPr>
        <w:t>»</w:t>
      </w:r>
      <w:r w:rsidR="00E60DA8">
        <w:rPr>
          <w:rFonts w:ascii="Times New Roman" w:hAnsi="Times New Roman"/>
          <w:sz w:val="23"/>
          <w:szCs w:val="23"/>
          <w:lang w:val="ru-RU"/>
        </w:rPr>
        <w:t xml:space="preserve"> – 1200руб.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94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798" w:right="260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(Стартовый взнос включает стоимость мишеней и оплату судейской коллегии</w:t>
      </w:r>
      <w:r w:rsidR="0031751E">
        <w:rPr>
          <w:rFonts w:ascii="Times New Roman" w:hAnsi="Times New Roman"/>
          <w:sz w:val="24"/>
          <w:szCs w:val="24"/>
          <w:lang w:val="ru-RU"/>
        </w:rPr>
        <w:t>)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165A66" w:rsidRDefault="00D34887">
      <w:pPr>
        <w:widowControl w:val="0"/>
        <w:numPr>
          <w:ilvl w:val="0"/>
          <w:numId w:val="5"/>
        </w:numPr>
        <w:tabs>
          <w:tab w:val="clear" w:pos="720"/>
          <w:tab w:val="num" w:pos="358"/>
        </w:tabs>
        <w:overflowPunct w:val="0"/>
        <w:autoSpaceDE w:val="0"/>
        <w:autoSpaceDN w:val="0"/>
        <w:adjustRightInd w:val="0"/>
        <w:spacing w:after="0" w:line="240" w:lineRule="auto"/>
        <w:ind w:left="358" w:hanging="35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165A66">
        <w:rPr>
          <w:rFonts w:ascii="Times New Roman" w:hAnsi="Times New Roman"/>
          <w:b/>
          <w:sz w:val="24"/>
          <w:szCs w:val="24"/>
        </w:rPr>
        <w:t>Программа</w:t>
      </w:r>
      <w:proofErr w:type="spellEnd"/>
      <w:r w:rsidRPr="00165A6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65A66">
        <w:rPr>
          <w:rFonts w:ascii="Times New Roman" w:hAnsi="Times New Roman"/>
          <w:b/>
          <w:sz w:val="24"/>
          <w:szCs w:val="24"/>
        </w:rPr>
        <w:t>турнира</w:t>
      </w:r>
      <w:proofErr w:type="spellEnd"/>
      <w:r w:rsidRPr="00165A66">
        <w:rPr>
          <w:rFonts w:ascii="Times New Roman" w:hAnsi="Times New Roman"/>
          <w:b/>
          <w:sz w:val="24"/>
          <w:szCs w:val="24"/>
        </w:rPr>
        <w:t xml:space="preserve">: </w:t>
      </w:r>
    </w:p>
    <w:p w:rsidR="00D34887" w:rsidRDefault="00D34887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D34887" w:rsidRDefault="00E60DA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5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proofErr w:type="spellStart"/>
      <w:r>
        <w:rPr>
          <w:rFonts w:ascii="Times New Roman" w:hAnsi="Times New Roman"/>
          <w:sz w:val="24"/>
          <w:szCs w:val="24"/>
        </w:rPr>
        <w:t>Первый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этап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–  2</w:t>
      </w:r>
      <w:r>
        <w:rPr>
          <w:rFonts w:ascii="Times New Roman" w:hAnsi="Times New Roman"/>
          <w:sz w:val="24"/>
          <w:szCs w:val="24"/>
          <w:lang w:val="ru-RU"/>
        </w:rPr>
        <w:t>1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марта</w:t>
      </w:r>
      <w:proofErr w:type="spellEnd"/>
      <w:r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="00D348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4887">
        <w:rPr>
          <w:rFonts w:ascii="Times New Roman" w:hAnsi="Times New Roman"/>
          <w:sz w:val="24"/>
          <w:szCs w:val="24"/>
        </w:rPr>
        <w:t>года</w:t>
      </w:r>
      <w:proofErr w:type="spellEnd"/>
      <w:r w:rsidR="00D34887">
        <w:rPr>
          <w:rFonts w:ascii="Times New Roman" w:hAnsi="Times New Roman"/>
          <w:sz w:val="24"/>
          <w:szCs w:val="24"/>
        </w:rPr>
        <w:t xml:space="preserve">. </w:t>
      </w:r>
    </w:p>
    <w:p w:rsidR="00D34887" w:rsidRDefault="00D34887">
      <w:pPr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/>
          <w:sz w:val="24"/>
          <w:szCs w:val="24"/>
        </w:rPr>
      </w:pPr>
    </w:p>
    <w:p w:rsidR="00D34887" w:rsidRPr="00D011D6" w:rsidRDefault="00D34887">
      <w:pPr>
        <w:widowControl w:val="0"/>
        <w:overflowPunct w:val="0"/>
        <w:autoSpaceDE w:val="0"/>
        <w:autoSpaceDN w:val="0"/>
        <w:adjustRightInd w:val="0"/>
        <w:spacing w:after="0" w:line="220" w:lineRule="auto"/>
        <w:ind w:left="798" w:right="960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9</w:t>
      </w:r>
      <w:r w:rsidRPr="00D011D6">
        <w:rPr>
          <w:rFonts w:ascii="Times New Roman" w:hAnsi="Times New Roman"/>
          <w:sz w:val="32"/>
          <w:szCs w:val="32"/>
          <w:vertAlign w:val="superscript"/>
          <w:lang w:val="ru-RU"/>
        </w:rPr>
        <w:t>00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011D6">
        <w:rPr>
          <w:rFonts w:ascii="Times New Roman" w:hAnsi="Times New Roman"/>
          <w:sz w:val="32"/>
          <w:szCs w:val="32"/>
          <w:vertAlign w:val="superscript"/>
          <w:lang w:val="ru-RU"/>
        </w:rPr>
        <w:t>–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 9</w:t>
      </w:r>
      <w:r w:rsidRPr="00D011D6">
        <w:rPr>
          <w:rFonts w:ascii="Times New Roman" w:hAnsi="Times New Roman"/>
          <w:sz w:val="32"/>
          <w:szCs w:val="32"/>
          <w:vertAlign w:val="superscript"/>
          <w:lang w:val="ru-RU"/>
        </w:rPr>
        <w:t>50</w:t>
      </w:r>
      <w:r w:rsidRPr="00D011D6">
        <w:rPr>
          <w:rFonts w:ascii="Times New Roman" w:hAnsi="Times New Roman"/>
          <w:sz w:val="24"/>
          <w:szCs w:val="24"/>
          <w:lang w:val="ru-RU"/>
        </w:rPr>
        <w:t>Приезд участников соревнований, мандатная комиссия, заседание судейской коллегии; 10</w:t>
      </w:r>
      <w:r w:rsidRPr="00D011D6">
        <w:rPr>
          <w:rFonts w:ascii="Times New Roman" w:hAnsi="Times New Roman"/>
          <w:sz w:val="32"/>
          <w:szCs w:val="32"/>
          <w:vertAlign w:val="superscript"/>
          <w:lang w:val="ru-RU"/>
        </w:rPr>
        <w:t>00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 Построение участников соревнований;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40" w:lineRule="auto"/>
        <w:ind w:left="798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10</w:t>
      </w:r>
      <w:r w:rsidRPr="00D011D6">
        <w:rPr>
          <w:rFonts w:ascii="Times New Roman" w:hAnsi="Times New Roman"/>
          <w:sz w:val="32"/>
          <w:szCs w:val="32"/>
          <w:vertAlign w:val="superscript"/>
          <w:lang w:val="ru-RU"/>
        </w:rPr>
        <w:t>30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 Начало соревнования.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79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E60DA8">
      <w:pPr>
        <w:widowControl w:val="0"/>
        <w:autoSpaceDE w:val="0"/>
        <w:autoSpaceDN w:val="0"/>
        <w:adjustRightInd w:val="0"/>
        <w:spacing w:after="0" w:line="240" w:lineRule="auto"/>
        <w:ind w:left="358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6.2 Второй этап –  08 августа 2015</w:t>
      </w:r>
      <w:r w:rsidR="00D34887" w:rsidRPr="00D011D6">
        <w:rPr>
          <w:rFonts w:ascii="Times New Roman" w:hAnsi="Times New Roman"/>
          <w:sz w:val="24"/>
          <w:szCs w:val="24"/>
          <w:lang w:val="ru-RU"/>
        </w:rPr>
        <w:t xml:space="preserve"> года.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363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98" w:right="960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9</w:t>
      </w:r>
      <w:r w:rsidRPr="00D011D6">
        <w:rPr>
          <w:rFonts w:ascii="Times New Roman" w:hAnsi="Times New Roman"/>
          <w:sz w:val="32"/>
          <w:szCs w:val="32"/>
          <w:vertAlign w:val="superscript"/>
          <w:lang w:val="ru-RU"/>
        </w:rPr>
        <w:t>00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011D6">
        <w:rPr>
          <w:rFonts w:ascii="Times New Roman" w:hAnsi="Times New Roman"/>
          <w:sz w:val="32"/>
          <w:szCs w:val="32"/>
          <w:vertAlign w:val="superscript"/>
          <w:lang w:val="ru-RU"/>
        </w:rPr>
        <w:t>–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 9</w:t>
      </w:r>
      <w:r w:rsidRPr="00D011D6">
        <w:rPr>
          <w:rFonts w:ascii="Times New Roman" w:hAnsi="Times New Roman"/>
          <w:sz w:val="32"/>
          <w:szCs w:val="32"/>
          <w:vertAlign w:val="superscript"/>
          <w:lang w:val="ru-RU"/>
        </w:rPr>
        <w:t>50</w:t>
      </w:r>
      <w:r w:rsidRPr="00D011D6">
        <w:rPr>
          <w:rFonts w:ascii="Times New Roman" w:hAnsi="Times New Roman"/>
          <w:sz w:val="24"/>
          <w:szCs w:val="24"/>
          <w:lang w:val="ru-RU"/>
        </w:rPr>
        <w:t>Приезд участников соревнований, мандатная комиссия, заседание судейской коллегии; 10</w:t>
      </w:r>
      <w:r w:rsidRPr="00D011D6">
        <w:rPr>
          <w:rFonts w:ascii="Times New Roman" w:hAnsi="Times New Roman"/>
          <w:sz w:val="32"/>
          <w:szCs w:val="32"/>
          <w:vertAlign w:val="superscript"/>
          <w:lang w:val="ru-RU"/>
        </w:rPr>
        <w:t>00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 Построение участников турнира;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/>
          <w:sz w:val="24"/>
          <w:szCs w:val="24"/>
          <w:lang w:val="ru-RU"/>
        </w:rPr>
      </w:pPr>
    </w:p>
    <w:p w:rsidR="005064E3" w:rsidRDefault="00D34887" w:rsidP="005064E3">
      <w:pPr>
        <w:widowControl w:val="0"/>
        <w:overflowPunct w:val="0"/>
        <w:autoSpaceDE w:val="0"/>
        <w:autoSpaceDN w:val="0"/>
        <w:adjustRightInd w:val="0"/>
        <w:spacing w:after="0" w:line="220" w:lineRule="auto"/>
        <w:ind w:left="358" w:right="4546" w:firstLine="432"/>
        <w:rPr>
          <w:rFonts w:ascii="Times New Roman" w:hAnsi="Times New Roman"/>
          <w:sz w:val="24"/>
          <w:szCs w:val="24"/>
          <w:lang w:val="ru-RU"/>
        </w:rPr>
      </w:pPr>
      <w:r w:rsidRPr="00D011D6">
        <w:rPr>
          <w:rFonts w:ascii="Times New Roman" w:hAnsi="Times New Roman"/>
          <w:sz w:val="24"/>
          <w:szCs w:val="24"/>
          <w:lang w:val="ru-RU"/>
        </w:rPr>
        <w:t>10</w:t>
      </w:r>
      <w:r w:rsidRPr="00D011D6">
        <w:rPr>
          <w:rFonts w:ascii="Times New Roman" w:hAnsi="Times New Roman"/>
          <w:sz w:val="32"/>
          <w:szCs w:val="32"/>
          <w:vertAlign w:val="superscript"/>
          <w:lang w:val="ru-RU"/>
        </w:rPr>
        <w:t>30</w:t>
      </w:r>
      <w:r w:rsidRPr="00D011D6">
        <w:rPr>
          <w:rFonts w:ascii="Times New Roman" w:hAnsi="Times New Roman"/>
          <w:sz w:val="24"/>
          <w:szCs w:val="24"/>
          <w:lang w:val="ru-RU"/>
        </w:rPr>
        <w:t xml:space="preserve"> Начало соревн</w:t>
      </w:r>
      <w:r w:rsidR="005064E3">
        <w:rPr>
          <w:rFonts w:ascii="Times New Roman" w:hAnsi="Times New Roman"/>
          <w:sz w:val="24"/>
          <w:szCs w:val="24"/>
          <w:lang w:val="ru-RU"/>
        </w:rPr>
        <w:t xml:space="preserve">ования. </w:t>
      </w:r>
    </w:p>
    <w:p w:rsidR="005064E3" w:rsidRDefault="005064E3" w:rsidP="005064E3">
      <w:pPr>
        <w:widowControl w:val="0"/>
        <w:overflowPunct w:val="0"/>
        <w:autoSpaceDE w:val="0"/>
        <w:autoSpaceDN w:val="0"/>
        <w:adjustRightInd w:val="0"/>
        <w:spacing w:after="0" w:line="220" w:lineRule="auto"/>
        <w:ind w:left="358" w:right="4546" w:firstLine="432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5064E3" w:rsidP="005064E3">
      <w:pPr>
        <w:widowControl w:val="0"/>
        <w:tabs>
          <w:tab w:val="left" w:pos="4820"/>
        </w:tabs>
        <w:overflowPunct w:val="0"/>
        <w:autoSpaceDE w:val="0"/>
        <w:autoSpaceDN w:val="0"/>
        <w:adjustRightInd w:val="0"/>
        <w:spacing w:after="0" w:line="220" w:lineRule="auto"/>
        <w:ind w:right="2278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65A66">
        <w:rPr>
          <w:rFonts w:ascii="Times New Roman" w:hAnsi="Times New Roman"/>
          <w:sz w:val="24"/>
          <w:szCs w:val="24"/>
          <w:lang w:val="ru-RU"/>
        </w:rPr>
        <w:t xml:space="preserve">    </w:t>
      </w:r>
      <w:r>
        <w:rPr>
          <w:rFonts w:ascii="Times New Roman" w:hAnsi="Times New Roman"/>
          <w:sz w:val="24"/>
          <w:szCs w:val="24"/>
          <w:lang w:val="ru-RU"/>
        </w:rPr>
        <w:t>6.3.Турнир проводится в двух категориях по</w:t>
      </w:r>
      <w:r w:rsidR="00D34887" w:rsidRPr="00D011D6">
        <w:rPr>
          <w:rFonts w:ascii="Times New Roman" w:hAnsi="Times New Roman"/>
          <w:sz w:val="24"/>
          <w:szCs w:val="24"/>
          <w:lang w:val="ru-RU"/>
        </w:rPr>
        <w:t xml:space="preserve"> программе: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118" w:lineRule="exact"/>
        <w:rPr>
          <w:rFonts w:ascii="Times New Roman" w:hAnsi="Times New Roman"/>
          <w:sz w:val="24"/>
          <w:szCs w:val="24"/>
          <w:lang w:val="ru-RU"/>
        </w:rPr>
      </w:pPr>
    </w:p>
    <w:p w:rsidR="00FA51B1" w:rsidRDefault="00165A66" w:rsidP="00FA51B1">
      <w:pPr>
        <w:widowControl w:val="0"/>
        <w:tabs>
          <w:tab w:val="left" w:pos="2640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</w:t>
      </w:r>
      <w:r w:rsidR="00FA51B1">
        <w:rPr>
          <w:rFonts w:ascii="Times New Roman" w:hAnsi="Times New Roman"/>
          <w:sz w:val="24"/>
          <w:szCs w:val="24"/>
          <w:lang w:val="ru-RU"/>
        </w:rPr>
        <w:tab/>
      </w:r>
    </w:p>
    <w:p w:rsidR="00FA51B1" w:rsidRPr="00FA51B1" w:rsidRDefault="00FA51B1" w:rsidP="00FA51B1">
      <w:pPr>
        <w:widowControl w:val="0"/>
        <w:tabs>
          <w:tab w:val="left" w:pos="2640"/>
        </w:tabs>
        <w:autoSpaceDE w:val="0"/>
        <w:autoSpaceDN w:val="0"/>
        <w:adjustRightInd w:val="0"/>
        <w:spacing w:after="0" w:line="20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A51B1">
        <w:rPr>
          <w:rFonts w:ascii="Times New Roman" w:hAnsi="Times New Roman"/>
          <w:b/>
          <w:sz w:val="28"/>
          <w:szCs w:val="28"/>
          <w:lang w:val="ru-RU"/>
        </w:rPr>
        <w:t>1 этап</w:t>
      </w:r>
    </w:p>
    <w:p w:rsidR="00FA51B1" w:rsidRDefault="00FA51B1" w:rsidP="005064E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Default="00FA51B1" w:rsidP="005064E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</w:t>
      </w:r>
      <w:r w:rsidR="005064E3">
        <w:rPr>
          <w:rFonts w:ascii="Times New Roman" w:hAnsi="Times New Roman"/>
          <w:sz w:val="24"/>
          <w:szCs w:val="24"/>
          <w:lang w:val="ru-RU"/>
        </w:rPr>
        <w:t>Категория: «А»</w:t>
      </w:r>
      <w:r w:rsidR="00165A66">
        <w:rPr>
          <w:rFonts w:ascii="Times New Roman" w:hAnsi="Times New Roman"/>
          <w:sz w:val="24"/>
          <w:szCs w:val="24"/>
          <w:lang w:val="ru-RU"/>
        </w:rPr>
        <w:t xml:space="preserve"> - 75 мишеней.</w:t>
      </w:r>
    </w:p>
    <w:p w:rsidR="00165A66" w:rsidRDefault="00165A66" w:rsidP="00165A6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ind w:firstLine="720"/>
        <w:rPr>
          <w:rFonts w:ascii="Times New Roman" w:hAnsi="Times New Roman"/>
          <w:sz w:val="24"/>
          <w:szCs w:val="24"/>
          <w:lang w:val="ru-RU"/>
        </w:rPr>
      </w:pPr>
    </w:p>
    <w:p w:rsidR="00165A66" w:rsidRDefault="00165A66" w:rsidP="00165A6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ind w:firstLine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- 3 серии по 25 мишеней в упреждении «Спортинг»</w:t>
      </w:r>
    </w:p>
    <w:p w:rsidR="00165A66" w:rsidRDefault="00165A66" w:rsidP="00165A6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ind w:firstLine="720"/>
        <w:rPr>
          <w:rFonts w:ascii="Times New Roman" w:hAnsi="Times New Roman"/>
          <w:sz w:val="24"/>
          <w:szCs w:val="24"/>
          <w:lang w:val="ru-RU"/>
        </w:rPr>
      </w:pPr>
    </w:p>
    <w:p w:rsidR="00165A66" w:rsidRDefault="00165A66" w:rsidP="00165A6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ind w:firstLine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Категория: «В» - 45 мишеней.</w:t>
      </w:r>
    </w:p>
    <w:p w:rsidR="00165A66" w:rsidRDefault="00165A66" w:rsidP="00165A6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ind w:firstLine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_</w:t>
      </w:r>
    </w:p>
    <w:p w:rsidR="00165A66" w:rsidRDefault="00165A66" w:rsidP="00165A6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ind w:firstLine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_- серия 15 мишеней в упражнении «Трап»</w:t>
      </w:r>
    </w:p>
    <w:p w:rsidR="00165A66" w:rsidRDefault="00165A66" w:rsidP="00165A6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ind w:firstLine="720"/>
        <w:rPr>
          <w:rFonts w:ascii="Times New Roman" w:hAnsi="Times New Roman"/>
          <w:sz w:val="24"/>
          <w:szCs w:val="24"/>
          <w:lang w:val="ru-RU"/>
        </w:rPr>
      </w:pPr>
    </w:p>
    <w:p w:rsidR="00165A66" w:rsidRDefault="00165A66" w:rsidP="00165A6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ind w:firstLine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- серия 15 мишеней в упражнении «Скит»</w:t>
      </w:r>
    </w:p>
    <w:p w:rsidR="00165A66" w:rsidRDefault="00165A66" w:rsidP="00165A6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ind w:firstLine="720"/>
        <w:rPr>
          <w:rFonts w:ascii="Times New Roman" w:hAnsi="Times New Roman"/>
          <w:sz w:val="24"/>
          <w:szCs w:val="24"/>
          <w:lang w:val="ru-RU"/>
        </w:rPr>
      </w:pPr>
    </w:p>
    <w:p w:rsidR="00165A66" w:rsidRDefault="00165A66" w:rsidP="00165A6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ind w:firstLine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- серия 15 мишеней в упражнении «Спортинг»</w:t>
      </w:r>
    </w:p>
    <w:p w:rsidR="005064E3" w:rsidRPr="00FC142D" w:rsidRDefault="005064E3" w:rsidP="005064E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FA51B1" w:rsidRDefault="00FA51B1" w:rsidP="00FA51B1">
      <w:pPr>
        <w:widowControl w:val="0"/>
        <w:autoSpaceDE w:val="0"/>
        <w:autoSpaceDN w:val="0"/>
        <w:adjustRightInd w:val="0"/>
        <w:spacing w:after="0" w:line="40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A51B1">
        <w:rPr>
          <w:rFonts w:ascii="Times New Roman" w:hAnsi="Times New Roman"/>
          <w:b/>
          <w:sz w:val="28"/>
          <w:szCs w:val="28"/>
          <w:lang w:val="ru-RU"/>
        </w:rPr>
        <w:t>2 этап</w:t>
      </w:r>
    </w:p>
    <w:p w:rsidR="00FA51B1" w:rsidRPr="00875188" w:rsidRDefault="00FA51B1" w:rsidP="00FA51B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58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D34887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Категория: «А» - 75 мишеней.</w:t>
      </w: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- 3 серии по 25 мишеней в упражнении «Спортинг»</w:t>
      </w: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Категория: «В» - 45 мишеней.</w:t>
      </w: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- серия 15 мишеней в упражнении «Трап»</w:t>
      </w: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- серия 15 мишеней в упражнении «Скит»</w:t>
      </w: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- серия 15 мишеней в упражнении «Спортинг»</w:t>
      </w:r>
    </w:p>
    <w:p w:rsidR="00FA51B1" w:rsidRDefault="00FA51B1" w:rsidP="00FA51B1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FA51B1" w:rsidRDefault="00955743" w:rsidP="00FA51B1">
      <w:pPr>
        <w:widowControl w:val="0"/>
        <w:numPr>
          <w:ilvl w:val="0"/>
          <w:numId w:val="5"/>
        </w:numPr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24"/>
          <w:szCs w:val="24"/>
          <w:lang w:val="ru-RU"/>
        </w:rPr>
      </w:pPr>
      <w:r w:rsidRPr="00955743">
        <w:rPr>
          <w:rFonts w:ascii="Times New Roman" w:hAnsi="Times New Roman"/>
          <w:b/>
          <w:sz w:val="24"/>
          <w:szCs w:val="24"/>
          <w:lang w:val="ru-RU"/>
        </w:rPr>
        <w:t>Условия подведения итогов:</w:t>
      </w:r>
    </w:p>
    <w:p w:rsidR="00955743" w:rsidRDefault="00955743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b/>
          <w:sz w:val="24"/>
          <w:szCs w:val="24"/>
          <w:lang w:val="ru-RU"/>
        </w:rPr>
      </w:pPr>
    </w:p>
    <w:p w:rsidR="000F524D" w:rsidRDefault="00C37CA6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7.1. Победители</w:t>
      </w:r>
      <w:r w:rsidR="00955743">
        <w:rPr>
          <w:rFonts w:ascii="Times New Roman" w:hAnsi="Times New Roman"/>
          <w:sz w:val="24"/>
          <w:szCs w:val="24"/>
          <w:lang w:val="ru-RU"/>
        </w:rPr>
        <w:t xml:space="preserve"> этапа определяется, по </w:t>
      </w:r>
      <w:r w:rsidR="000F524D">
        <w:rPr>
          <w:rFonts w:ascii="Times New Roman" w:hAnsi="Times New Roman"/>
          <w:sz w:val="24"/>
          <w:szCs w:val="24"/>
          <w:lang w:val="ru-RU"/>
        </w:rPr>
        <w:t xml:space="preserve">наибольшему количеству </w:t>
      </w:r>
      <w:proofErr w:type="gramStart"/>
      <w:r w:rsidR="000F524D">
        <w:rPr>
          <w:rFonts w:ascii="Times New Roman" w:hAnsi="Times New Roman"/>
          <w:sz w:val="24"/>
          <w:szCs w:val="24"/>
          <w:lang w:val="ru-RU"/>
        </w:rPr>
        <w:t>пораженных</w:t>
      </w:r>
      <w:proofErr w:type="gramEnd"/>
      <w:r w:rsidR="000F524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955743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мишеней:</w:t>
      </w:r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 категории «А» из 75 принятых мишеней</w:t>
      </w:r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 категории «В» из 45 принятых мишеней</w:t>
      </w:r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7.2. Чемпионы турнира определяется по резу</w:t>
      </w:r>
      <w:r w:rsidR="0031751E">
        <w:rPr>
          <w:rFonts w:ascii="Times New Roman" w:hAnsi="Times New Roman"/>
          <w:sz w:val="24"/>
          <w:szCs w:val="24"/>
          <w:lang w:val="ru-RU"/>
        </w:rPr>
        <w:t xml:space="preserve">льтатам 1 и 2 этапа, </w:t>
      </w:r>
      <w:proofErr w:type="gramStart"/>
      <w:r w:rsidR="0031751E">
        <w:rPr>
          <w:rFonts w:ascii="Times New Roman" w:hAnsi="Times New Roman"/>
          <w:sz w:val="24"/>
          <w:szCs w:val="24"/>
          <w:lang w:val="ru-RU"/>
        </w:rPr>
        <w:t>поразивших</w:t>
      </w:r>
      <w:proofErr w:type="gramEnd"/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наибольшее количество мишеней:</w:t>
      </w:r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0F524D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 категории «А» из 150 принятых мишеней</w:t>
      </w:r>
    </w:p>
    <w:p w:rsidR="00C85D85" w:rsidRDefault="00C85D85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C85D85" w:rsidRDefault="00C85D85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 категории «В» из 90 принятых мишеней</w:t>
      </w:r>
    </w:p>
    <w:p w:rsidR="00C85D85" w:rsidRDefault="00C85D85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C85D85" w:rsidRDefault="00C85D85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7.3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 П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ри равенстве результатов, производится перестрелка.</w:t>
      </w:r>
    </w:p>
    <w:p w:rsidR="00C85D85" w:rsidRDefault="00C85D85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C85D85" w:rsidRDefault="00C85D85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C85D85" w:rsidRDefault="00C85D85" w:rsidP="00C85D85">
      <w:pPr>
        <w:widowControl w:val="0"/>
        <w:numPr>
          <w:ilvl w:val="0"/>
          <w:numId w:val="5"/>
        </w:numPr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24"/>
          <w:szCs w:val="24"/>
          <w:lang w:val="ru-RU"/>
        </w:rPr>
      </w:pPr>
      <w:r w:rsidRPr="00C85D85">
        <w:rPr>
          <w:rFonts w:ascii="Times New Roman" w:hAnsi="Times New Roman"/>
          <w:b/>
          <w:sz w:val="24"/>
          <w:szCs w:val="24"/>
          <w:lang w:val="ru-RU"/>
        </w:rPr>
        <w:t>Награждение:</w:t>
      </w: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b/>
          <w:sz w:val="24"/>
          <w:szCs w:val="24"/>
          <w:lang w:val="ru-RU"/>
        </w:rPr>
      </w:pP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8.1. Победители каждого этапа в категории «А» и «В» награждаются дипломами, </w:t>
      </w: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медалями и призами.</w:t>
      </w: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8.2. Участники этапов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турнира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1751E">
        <w:rPr>
          <w:rFonts w:ascii="Times New Roman" w:hAnsi="Times New Roman"/>
          <w:sz w:val="24"/>
          <w:szCs w:val="24"/>
          <w:lang w:val="ru-RU"/>
        </w:rPr>
        <w:t>показавшие</w:t>
      </w:r>
      <w:r>
        <w:rPr>
          <w:rFonts w:ascii="Times New Roman" w:hAnsi="Times New Roman"/>
          <w:sz w:val="24"/>
          <w:szCs w:val="24"/>
          <w:lang w:val="ru-RU"/>
        </w:rPr>
        <w:t xml:space="preserve"> высокие результаты будут </w:t>
      </w: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награждены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поощрительными призами.</w:t>
      </w: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8.3. Чемпионы турнира в категории «А» и «В»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по сумме результатов двух </w:t>
      </w: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31751E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этапов) награждаются кубками, дипломами и ценными подарками.</w:t>
      </w:r>
    </w:p>
    <w:p w:rsidR="00364CC4" w:rsidRDefault="00364CC4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364CC4" w:rsidRDefault="00364CC4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8.4. Призовой фонд  формируется за счет средств партнеров турнира.</w:t>
      </w:r>
    </w:p>
    <w:p w:rsidR="0031751E" w:rsidRDefault="0031751E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31751E" w:rsidRDefault="0031751E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31751E" w:rsidRDefault="0031751E" w:rsidP="0031751E">
      <w:pPr>
        <w:widowControl w:val="0"/>
        <w:numPr>
          <w:ilvl w:val="0"/>
          <w:numId w:val="5"/>
        </w:numPr>
        <w:tabs>
          <w:tab w:val="left" w:pos="915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24"/>
          <w:szCs w:val="24"/>
          <w:lang w:val="ru-RU"/>
        </w:rPr>
      </w:pPr>
      <w:r w:rsidRPr="0031751E">
        <w:rPr>
          <w:rFonts w:ascii="Times New Roman" w:hAnsi="Times New Roman"/>
          <w:b/>
          <w:sz w:val="24"/>
          <w:szCs w:val="24"/>
          <w:lang w:val="ru-RU"/>
        </w:rPr>
        <w:t>Заявки на участие:</w:t>
      </w:r>
    </w:p>
    <w:p w:rsidR="0031751E" w:rsidRDefault="0031751E" w:rsidP="0031751E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b/>
          <w:sz w:val="24"/>
          <w:szCs w:val="24"/>
          <w:lang w:val="ru-RU"/>
        </w:rPr>
      </w:pPr>
    </w:p>
    <w:p w:rsidR="0031751E" w:rsidRDefault="0031751E" w:rsidP="0031751E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9.1. Заявки на участие в турнире подаются непосредственно на месте проведения </w:t>
      </w:r>
    </w:p>
    <w:p w:rsidR="0031751E" w:rsidRDefault="0031751E" w:rsidP="0031751E">
      <w:pPr>
        <w:widowControl w:val="0"/>
        <w:tabs>
          <w:tab w:val="left" w:pos="2520"/>
          <w:tab w:val="left" w:pos="328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00</w:t>
      </w:r>
      <w:r>
        <w:rPr>
          <w:rFonts w:ascii="Times New Roman" w:hAnsi="Times New Roman"/>
          <w:sz w:val="24"/>
          <w:szCs w:val="24"/>
          <w:lang w:val="ru-RU"/>
        </w:rPr>
        <w:tab/>
        <w:t>50</w:t>
      </w:r>
    </w:p>
    <w:p w:rsidR="0031751E" w:rsidRDefault="0031751E" w:rsidP="0031751E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соревнований с 9</w:t>
      </w:r>
      <w:r w:rsidR="00C85D85" w:rsidRPr="0031751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    </w:t>
      </w:r>
      <w:r>
        <w:rPr>
          <w:rFonts w:ascii="Times New Roman" w:hAnsi="Times New Roman"/>
          <w:sz w:val="24"/>
          <w:szCs w:val="24"/>
          <w:lang w:val="ru-RU"/>
        </w:rPr>
        <w:t xml:space="preserve">до 9       в день проведения турнира, предварительные –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31751E" w:rsidRDefault="0031751E" w:rsidP="0031751E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31751E" w:rsidRDefault="0031751E" w:rsidP="0031751E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телефонам: 8(913)-985-54-90.</w:t>
      </w:r>
    </w:p>
    <w:p w:rsidR="0031751E" w:rsidRDefault="0031751E" w:rsidP="0031751E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31751E" w:rsidRDefault="0031751E" w:rsidP="0031751E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9.2. Организаторы турнира оставляют за собой право вносить изменения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31751E" w:rsidRDefault="0031751E" w:rsidP="0031751E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C85D85" w:rsidRPr="0031751E" w:rsidRDefault="0031751E" w:rsidP="0031751E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программу </w:t>
      </w:r>
      <w:r w:rsidR="00882969">
        <w:rPr>
          <w:rFonts w:ascii="Times New Roman" w:hAnsi="Times New Roman"/>
          <w:sz w:val="24"/>
          <w:szCs w:val="24"/>
          <w:lang w:val="ru-RU"/>
        </w:rPr>
        <w:t>турнира и дату проведения.</w:t>
      </w:r>
      <w:r>
        <w:rPr>
          <w:rFonts w:ascii="Times New Roman" w:hAnsi="Times New Roman"/>
          <w:sz w:val="24"/>
          <w:szCs w:val="24"/>
          <w:lang w:val="ru-RU"/>
        </w:rPr>
        <w:t xml:space="preserve">     </w:t>
      </w:r>
    </w:p>
    <w:p w:rsid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</w:p>
    <w:p w:rsidR="00C85D85" w:rsidRPr="00C85D85" w:rsidRDefault="00C85D85" w:rsidP="00C85D85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</w:t>
      </w:r>
    </w:p>
    <w:p w:rsidR="000F524D" w:rsidRPr="00955743" w:rsidRDefault="000F524D" w:rsidP="00955743">
      <w:pPr>
        <w:widowControl w:val="0"/>
        <w:tabs>
          <w:tab w:val="left" w:pos="915"/>
        </w:tabs>
        <w:autoSpaceDE w:val="0"/>
        <w:autoSpaceDN w:val="0"/>
        <w:adjustRightInd w:val="0"/>
        <w:spacing w:after="0" w:line="200" w:lineRule="exact"/>
        <w:ind w:left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</w:t>
      </w: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bookmarkEnd w:id="1"/>
    <w:p w:rsidR="00D34887" w:rsidRPr="00D011D6" w:rsidRDefault="00D3488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sectPr w:rsidR="00D34887" w:rsidRPr="00D011D6" w:rsidSect="005C04A3">
      <w:pgSz w:w="11906" w:h="16838"/>
      <w:pgMar w:top="1125" w:right="980" w:bottom="706" w:left="1702" w:header="720" w:footer="720" w:gutter="0"/>
      <w:cols w:space="720" w:equalWidth="0">
        <w:col w:w="9218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DB"/>
    <w:multiLevelType w:val="hybridMultilevel"/>
    <w:tmpl w:val="0000153C"/>
    <w:lvl w:ilvl="0" w:tplc="00007E87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390C"/>
    <w:multiLevelType w:val="hybridMultilevel"/>
    <w:tmpl w:val="00000F3E"/>
    <w:lvl w:ilvl="0" w:tplc="00000099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0124">
      <w:start w:val="4"/>
      <w:numFmt w:val="decimal"/>
      <w:lvlText w:val="7.%2."/>
      <w:lvlJc w:val="left"/>
      <w:pPr>
        <w:tabs>
          <w:tab w:val="num" w:pos="1440"/>
        </w:tabs>
        <w:ind w:left="1440" w:hanging="360"/>
      </w:pPr>
    </w:lvl>
    <w:lvl w:ilvl="2" w:tplc="0000305E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440D"/>
    <w:multiLevelType w:val="hybridMultilevel"/>
    <w:tmpl w:val="0000491C"/>
    <w:lvl w:ilvl="0" w:tplc="00004D06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4DB7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1547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4AE1"/>
    <w:multiLevelType w:val="hybridMultilevel"/>
    <w:tmpl w:val="00003D6C"/>
    <w:lvl w:ilvl="0" w:tplc="00002C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72AE">
      <w:start w:val="1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6952"/>
    <w:multiLevelType w:val="hybridMultilevel"/>
    <w:tmpl w:val="00005F90"/>
    <w:lvl w:ilvl="0" w:tplc="00001649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DF1"/>
    <w:multiLevelType w:val="hybridMultilevel"/>
    <w:tmpl w:val="00005AF1"/>
    <w:lvl w:ilvl="0" w:tplc="000041BB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6E9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2CA32E9C"/>
    <w:multiLevelType w:val="hybridMultilevel"/>
    <w:tmpl w:val="76806F6C"/>
    <w:lvl w:ilvl="0" w:tplc="0000305E">
      <w:start w:val="1"/>
      <w:numFmt w:val="bullet"/>
      <w:lvlText w:val="-"/>
      <w:lvlJc w:val="left"/>
      <w:pPr>
        <w:ind w:left="1800" w:hanging="360"/>
      </w:p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346A173E"/>
    <w:multiLevelType w:val="hybridMultilevel"/>
    <w:tmpl w:val="B6E27932"/>
    <w:lvl w:ilvl="0" w:tplc="0000305E">
      <w:start w:val="1"/>
      <w:numFmt w:val="bullet"/>
      <w:lvlText w:val="-"/>
      <w:lvlJc w:val="left"/>
      <w:pPr>
        <w:ind w:left="1440" w:hanging="360"/>
      </w:p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C792BAE"/>
    <w:multiLevelType w:val="hybridMultilevel"/>
    <w:tmpl w:val="49862010"/>
    <w:lvl w:ilvl="0" w:tplc="0000305E">
      <w:start w:val="1"/>
      <w:numFmt w:val="bullet"/>
      <w:lvlText w:val="-"/>
      <w:lvlJc w:val="left"/>
      <w:pPr>
        <w:ind w:left="1436" w:hanging="360"/>
      </w:pPr>
    </w:lvl>
    <w:lvl w:ilvl="1" w:tplc="04190003" w:tentative="1">
      <w:start w:val="1"/>
      <w:numFmt w:val="bullet"/>
      <w:lvlText w:val="o"/>
      <w:lvlJc w:val="left"/>
      <w:pPr>
        <w:ind w:left="2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</w:abstractNum>
  <w:abstractNum w:abstractNumId="11">
    <w:nsid w:val="6C6A61C5"/>
    <w:multiLevelType w:val="hybridMultilevel"/>
    <w:tmpl w:val="46EC2900"/>
    <w:lvl w:ilvl="0" w:tplc="0000305E">
      <w:start w:val="1"/>
      <w:numFmt w:val="bullet"/>
      <w:lvlText w:val="-"/>
      <w:lvlJc w:val="left"/>
      <w:pPr>
        <w:ind w:left="1440" w:hanging="360"/>
      </w:p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10"/>
  </w:num>
  <w:num w:numId="10">
    <w:abstractNumId w:val="9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C37E5"/>
    <w:rsid w:val="000A3399"/>
    <w:rsid w:val="000F524D"/>
    <w:rsid w:val="00165A66"/>
    <w:rsid w:val="0028309D"/>
    <w:rsid w:val="002B3B01"/>
    <w:rsid w:val="0031751E"/>
    <w:rsid w:val="00364CC4"/>
    <w:rsid w:val="005064E3"/>
    <w:rsid w:val="005C04A3"/>
    <w:rsid w:val="006C37E5"/>
    <w:rsid w:val="00875188"/>
    <w:rsid w:val="00882969"/>
    <w:rsid w:val="00955743"/>
    <w:rsid w:val="009E3C51"/>
    <w:rsid w:val="00C37CA6"/>
    <w:rsid w:val="00C85D85"/>
    <w:rsid w:val="00D011D6"/>
    <w:rsid w:val="00D34887"/>
    <w:rsid w:val="00DC0313"/>
    <w:rsid w:val="00E60DA8"/>
    <w:rsid w:val="00E75CF5"/>
    <w:rsid w:val="00F56DA2"/>
    <w:rsid w:val="00F74956"/>
    <w:rsid w:val="00F7720F"/>
    <w:rsid w:val="00FA51B1"/>
    <w:rsid w:val="00FC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4A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1D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00B93-FCB5-41FD-9E70-7830BA71A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2015-01-23T10:27:00Z</cp:lastPrinted>
  <dcterms:created xsi:type="dcterms:W3CDTF">2015-01-29T08:29:00Z</dcterms:created>
  <dcterms:modified xsi:type="dcterms:W3CDTF">2015-02-04T11:21:00Z</dcterms:modified>
</cp:coreProperties>
</file>