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D5E" w:rsidRDefault="00B00D5E">
      <w:pPr>
        <w:pStyle w:val="Title"/>
        <w:rPr>
          <w:sz w:val="28"/>
        </w:rPr>
      </w:pPr>
    </w:p>
    <w:p w:rsidR="00B00D5E" w:rsidRDefault="00B00D5E">
      <w:pPr>
        <w:pStyle w:val="Title"/>
        <w:rPr>
          <w:sz w:val="28"/>
        </w:rPr>
      </w:pPr>
      <w:r>
        <w:rPr>
          <w:sz w:val="28"/>
        </w:rPr>
        <w:t xml:space="preserve">Лист коллективной охоты на копытных животных </w:t>
      </w:r>
    </w:p>
    <w:p w:rsidR="00B00D5E" w:rsidRDefault="00B00D5E"/>
    <w:p w:rsidR="00B00D5E" w:rsidRDefault="00B00D5E">
      <w:r>
        <w:t>«_____» _________________ 20__ года</w:t>
      </w:r>
      <w:proofErr w:type="gramStart"/>
      <w:r>
        <w:t xml:space="preserve">                      К</w:t>
      </w:r>
      <w:proofErr w:type="gramEnd"/>
      <w:r>
        <w:t>в. ________________________________</w:t>
      </w:r>
    </w:p>
    <w:p w:rsidR="00B00D5E" w:rsidRDefault="00B00D5E"/>
    <w:p w:rsidR="00B00D5E" w:rsidRDefault="00B00D5E">
      <w:r>
        <w:t>Сведения о лице, которому выдано разрешение на добычу охотничьего ресурса</w:t>
      </w:r>
    </w:p>
    <w:tbl>
      <w:tblPr>
        <w:tblW w:w="0" w:type="auto"/>
        <w:tblLayout w:type="fixed"/>
        <w:tblLook w:val="0000"/>
      </w:tblPr>
      <w:tblGrid>
        <w:gridCol w:w="3204"/>
        <w:gridCol w:w="381"/>
        <w:gridCol w:w="84"/>
        <w:gridCol w:w="843"/>
        <w:gridCol w:w="239"/>
        <w:gridCol w:w="2001"/>
        <w:gridCol w:w="239"/>
        <w:gridCol w:w="470"/>
        <w:gridCol w:w="456"/>
        <w:gridCol w:w="1937"/>
      </w:tblGrid>
      <w:tr w:rsidR="00B00D5E">
        <w:trPr>
          <w:trHeight w:val="278"/>
        </w:trPr>
        <w:tc>
          <w:tcPr>
            <w:tcW w:w="3585" w:type="dxa"/>
            <w:gridSpan w:val="2"/>
            <w:shd w:val="clear" w:color="auto" w:fill="auto"/>
          </w:tcPr>
          <w:p w:rsidR="00B00D5E" w:rsidRDefault="00B00D5E">
            <w:pPr>
              <w:snapToGrid w:val="0"/>
              <w:spacing w:before="60"/>
              <w:rPr>
                <w:sz w:val="22"/>
                <w:szCs w:val="22"/>
              </w:rPr>
            </w:pPr>
            <w:r>
              <w:rPr>
                <w:sz w:val="22"/>
                <w:szCs w:val="22"/>
              </w:rPr>
              <w:t>1. Фамилия</w:t>
            </w:r>
          </w:p>
        </w:tc>
        <w:tc>
          <w:tcPr>
            <w:tcW w:w="6269" w:type="dxa"/>
            <w:gridSpan w:val="8"/>
            <w:tcBorders>
              <w:bottom w:val="single" w:sz="4" w:space="0" w:color="000000"/>
            </w:tcBorders>
            <w:shd w:val="clear" w:color="auto" w:fill="auto"/>
          </w:tcPr>
          <w:p w:rsidR="00B00D5E" w:rsidRDefault="00B00D5E">
            <w:pPr>
              <w:snapToGrid w:val="0"/>
              <w:spacing w:before="60"/>
              <w:rPr>
                <w:sz w:val="22"/>
                <w:szCs w:val="22"/>
              </w:rPr>
            </w:pPr>
          </w:p>
        </w:tc>
      </w:tr>
      <w:tr w:rsidR="00B00D5E">
        <w:trPr>
          <w:trHeight w:val="277"/>
        </w:trPr>
        <w:tc>
          <w:tcPr>
            <w:tcW w:w="3585" w:type="dxa"/>
            <w:gridSpan w:val="2"/>
            <w:shd w:val="clear" w:color="auto" w:fill="auto"/>
          </w:tcPr>
          <w:p w:rsidR="00B00D5E" w:rsidRDefault="00B00D5E">
            <w:pPr>
              <w:snapToGrid w:val="0"/>
              <w:spacing w:before="60"/>
              <w:rPr>
                <w:sz w:val="22"/>
                <w:szCs w:val="22"/>
              </w:rPr>
            </w:pPr>
            <w:r>
              <w:rPr>
                <w:sz w:val="22"/>
                <w:szCs w:val="22"/>
              </w:rPr>
              <w:t>2. Имя</w:t>
            </w:r>
          </w:p>
        </w:tc>
        <w:tc>
          <w:tcPr>
            <w:tcW w:w="6269" w:type="dxa"/>
            <w:gridSpan w:val="8"/>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r>
      <w:tr w:rsidR="00B00D5E">
        <w:trPr>
          <w:trHeight w:val="277"/>
        </w:trPr>
        <w:tc>
          <w:tcPr>
            <w:tcW w:w="3585" w:type="dxa"/>
            <w:gridSpan w:val="2"/>
            <w:shd w:val="clear" w:color="auto" w:fill="auto"/>
          </w:tcPr>
          <w:p w:rsidR="00B00D5E" w:rsidRDefault="00B00D5E">
            <w:pPr>
              <w:snapToGrid w:val="0"/>
              <w:spacing w:before="60"/>
              <w:rPr>
                <w:sz w:val="22"/>
                <w:szCs w:val="22"/>
              </w:rPr>
            </w:pPr>
            <w:r>
              <w:rPr>
                <w:sz w:val="22"/>
                <w:szCs w:val="22"/>
              </w:rPr>
              <w:t>3. Отчество</w:t>
            </w:r>
          </w:p>
        </w:tc>
        <w:tc>
          <w:tcPr>
            <w:tcW w:w="6269" w:type="dxa"/>
            <w:gridSpan w:val="8"/>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r>
      <w:tr w:rsidR="00B00D5E">
        <w:trPr>
          <w:trHeight w:val="277"/>
        </w:trPr>
        <w:tc>
          <w:tcPr>
            <w:tcW w:w="3585" w:type="dxa"/>
            <w:gridSpan w:val="2"/>
            <w:shd w:val="clear" w:color="auto" w:fill="auto"/>
          </w:tcPr>
          <w:p w:rsidR="00B00D5E" w:rsidRDefault="00B00D5E">
            <w:pPr>
              <w:snapToGrid w:val="0"/>
              <w:spacing w:before="60"/>
              <w:rPr>
                <w:sz w:val="22"/>
                <w:szCs w:val="22"/>
              </w:rPr>
            </w:pPr>
            <w:r>
              <w:rPr>
                <w:sz w:val="22"/>
                <w:szCs w:val="22"/>
              </w:rPr>
              <w:t>4. Разрешение (серия, номер)</w:t>
            </w:r>
          </w:p>
        </w:tc>
        <w:tc>
          <w:tcPr>
            <w:tcW w:w="6269" w:type="dxa"/>
            <w:gridSpan w:val="8"/>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r>
      <w:tr w:rsidR="00B00D5E">
        <w:trPr>
          <w:trHeight w:val="285"/>
        </w:trPr>
        <w:tc>
          <w:tcPr>
            <w:tcW w:w="3585" w:type="dxa"/>
            <w:gridSpan w:val="2"/>
            <w:vMerge w:val="restart"/>
            <w:shd w:val="clear" w:color="auto" w:fill="auto"/>
          </w:tcPr>
          <w:p w:rsidR="00B00D5E" w:rsidRDefault="00B00D5E">
            <w:pPr>
              <w:snapToGrid w:val="0"/>
              <w:spacing w:before="60"/>
              <w:rPr>
                <w:sz w:val="22"/>
                <w:szCs w:val="22"/>
              </w:rPr>
            </w:pPr>
            <w:r>
              <w:rPr>
                <w:sz w:val="22"/>
                <w:szCs w:val="22"/>
              </w:rPr>
              <w:t>5. Вид охотничьего ресурса, возраст</w:t>
            </w:r>
          </w:p>
          <w:p w:rsidR="00B00D5E" w:rsidRDefault="00B00D5E">
            <w:pPr>
              <w:snapToGrid w:val="0"/>
              <w:spacing w:before="60"/>
              <w:rPr>
                <w:sz w:val="22"/>
                <w:szCs w:val="22"/>
              </w:rPr>
            </w:pPr>
            <w:r>
              <w:rPr>
                <w:sz w:val="22"/>
                <w:szCs w:val="22"/>
              </w:rPr>
              <w:t>6. Путевка-договор №</w:t>
            </w:r>
          </w:p>
        </w:tc>
        <w:tc>
          <w:tcPr>
            <w:tcW w:w="6269" w:type="dxa"/>
            <w:gridSpan w:val="8"/>
            <w:tcBorders>
              <w:bottom w:val="single" w:sz="4" w:space="0" w:color="000000"/>
            </w:tcBorders>
            <w:shd w:val="clear" w:color="auto" w:fill="auto"/>
          </w:tcPr>
          <w:p w:rsidR="00B00D5E" w:rsidRDefault="00B00D5E">
            <w:pPr>
              <w:snapToGrid w:val="0"/>
              <w:spacing w:before="60"/>
              <w:rPr>
                <w:sz w:val="22"/>
                <w:szCs w:val="22"/>
              </w:rPr>
            </w:pPr>
          </w:p>
        </w:tc>
      </w:tr>
      <w:tr w:rsidR="00B00D5E">
        <w:trPr>
          <w:trHeight w:val="285"/>
        </w:trPr>
        <w:tc>
          <w:tcPr>
            <w:tcW w:w="3585" w:type="dxa"/>
            <w:gridSpan w:val="2"/>
            <w:vMerge/>
            <w:shd w:val="clear" w:color="auto" w:fill="auto"/>
          </w:tcPr>
          <w:p w:rsidR="00B00D5E" w:rsidRDefault="00B00D5E">
            <w:pPr>
              <w:snapToGrid w:val="0"/>
              <w:spacing w:before="60"/>
            </w:pPr>
          </w:p>
        </w:tc>
        <w:tc>
          <w:tcPr>
            <w:tcW w:w="6269" w:type="dxa"/>
            <w:gridSpan w:val="8"/>
            <w:tcBorders>
              <w:bottom w:val="single" w:sz="4" w:space="0" w:color="000000"/>
            </w:tcBorders>
            <w:shd w:val="clear" w:color="auto" w:fill="auto"/>
          </w:tcPr>
          <w:p w:rsidR="00B00D5E" w:rsidRDefault="00B00D5E">
            <w:pPr>
              <w:snapToGrid w:val="0"/>
              <w:spacing w:before="60"/>
              <w:rPr>
                <w:sz w:val="22"/>
                <w:szCs w:val="22"/>
              </w:rPr>
            </w:pPr>
          </w:p>
        </w:tc>
      </w:tr>
      <w:tr w:rsidR="00B00D5E">
        <w:trPr>
          <w:trHeight w:val="285"/>
        </w:trPr>
        <w:tc>
          <w:tcPr>
            <w:tcW w:w="3585" w:type="dxa"/>
            <w:gridSpan w:val="2"/>
            <w:vMerge/>
            <w:shd w:val="clear" w:color="auto" w:fill="auto"/>
          </w:tcPr>
          <w:p w:rsidR="00B00D5E" w:rsidRDefault="00B00D5E">
            <w:pPr>
              <w:snapToGrid w:val="0"/>
              <w:spacing w:before="60"/>
              <w:rPr>
                <w:sz w:val="22"/>
                <w:szCs w:val="22"/>
              </w:rPr>
            </w:pPr>
          </w:p>
        </w:tc>
        <w:tc>
          <w:tcPr>
            <w:tcW w:w="6269" w:type="dxa"/>
            <w:gridSpan w:val="8"/>
            <w:tcBorders>
              <w:bottom w:val="single" w:sz="4" w:space="0" w:color="000000"/>
            </w:tcBorders>
            <w:shd w:val="clear" w:color="auto" w:fill="auto"/>
          </w:tcPr>
          <w:p w:rsidR="00B00D5E" w:rsidRDefault="00B00D5E">
            <w:pPr>
              <w:snapToGrid w:val="0"/>
              <w:spacing w:before="60"/>
              <w:rPr>
                <w:sz w:val="22"/>
                <w:szCs w:val="22"/>
              </w:rPr>
            </w:pPr>
          </w:p>
        </w:tc>
      </w:tr>
      <w:tr w:rsidR="00B00D5E">
        <w:trPr>
          <w:trHeight w:val="277"/>
        </w:trPr>
        <w:tc>
          <w:tcPr>
            <w:tcW w:w="3204" w:type="dxa"/>
            <w:shd w:val="clear" w:color="auto" w:fill="auto"/>
          </w:tcPr>
          <w:p w:rsidR="00B00D5E" w:rsidRDefault="00B00D5E">
            <w:pPr>
              <w:snapToGrid w:val="0"/>
              <w:spacing w:before="60"/>
              <w:rPr>
                <w:sz w:val="22"/>
                <w:szCs w:val="22"/>
              </w:rPr>
            </w:pPr>
            <w:r>
              <w:rPr>
                <w:sz w:val="22"/>
                <w:szCs w:val="22"/>
              </w:rPr>
              <w:t>7. Место охоты</w:t>
            </w:r>
          </w:p>
        </w:tc>
        <w:tc>
          <w:tcPr>
            <w:tcW w:w="6650" w:type="dxa"/>
            <w:gridSpan w:val="9"/>
            <w:tcBorders>
              <w:top w:val="single" w:sz="4" w:space="0" w:color="000000"/>
              <w:bottom w:val="single" w:sz="4" w:space="0" w:color="000000"/>
            </w:tcBorders>
            <w:shd w:val="clear" w:color="auto" w:fill="auto"/>
          </w:tcPr>
          <w:p w:rsidR="00B00D5E" w:rsidRDefault="00B562B1">
            <w:pPr>
              <w:snapToGrid w:val="0"/>
              <w:spacing w:before="60"/>
              <w:rPr>
                <w:sz w:val="22"/>
                <w:szCs w:val="22"/>
              </w:rPr>
            </w:pPr>
            <w:r>
              <w:rPr>
                <w:sz w:val="22"/>
                <w:szCs w:val="22"/>
              </w:rPr>
              <w:t xml:space="preserve"> </w:t>
            </w:r>
          </w:p>
        </w:tc>
      </w:tr>
      <w:tr w:rsidR="00B00D5E">
        <w:trPr>
          <w:cantSplit/>
          <w:trHeight w:val="277"/>
        </w:trPr>
        <w:tc>
          <w:tcPr>
            <w:tcW w:w="3204" w:type="dxa"/>
            <w:shd w:val="clear" w:color="auto" w:fill="auto"/>
          </w:tcPr>
          <w:p w:rsidR="00B00D5E" w:rsidRDefault="00B00D5E">
            <w:pPr>
              <w:snapToGrid w:val="0"/>
              <w:spacing w:before="60"/>
              <w:rPr>
                <w:sz w:val="22"/>
                <w:szCs w:val="22"/>
              </w:rPr>
            </w:pPr>
            <w:r>
              <w:rPr>
                <w:sz w:val="22"/>
                <w:szCs w:val="22"/>
              </w:rPr>
              <w:t>8. Срок проведения охоты</w:t>
            </w:r>
          </w:p>
        </w:tc>
        <w:tc>
          <w:tcPr>
            <w:tcW w:w="465" w:type="dxa"/>
            <w:gridSpan w:val="2"/>
            <w:tcBorders>
              <w:top w:val="single" w:sz="4" w:space="0" w:color="000000"/>
            </w:tcBorders>
            <w:shd w:val="clear" w:color="auto" w:fill="auto"/>
          </w:tcPr>
          <w:p w:rsidR="00B00D5E" w:rsidRDefault="00B00D5E">
            <w:pPr>
              <w:snapToGrid w:val="0"/>
              <w:spacing w:before="60"/>
              <w:rPr>
                <w:sz w:val="22"/>
                <w:szCs w:val="22"/>
              </w:rPr>
            </w:pPr>
            <w:r>
              <w:rPr>
                <w:sz w:val="22"/>
                <w:szCs w:val="22"/>
              </w:rPr>
              <w:t>с</w:t>
            </w:r>
          </w:p>
        </w:tc>
        <w:tc>
          <w:tcPr>
            <w:tcW w:w="843" w:type="dxa"/>
            <w:tcBorders>
              <w:top w:val="single" w:sz="4" w:space="0" w:color="000000"/>
              <w:bottom w:val="single" w:sz="4" w:space="0" w:color="000000"/>
            </w:tcBorders>
            <w:shd w:val="clear" w:color="auto" w:fill="auto"/>
          </w:tcPr>
          <w:p w:rsidR="00B00D5E" w:rsidRDefault="00B00D5E">
            <w:pPr>
              <w:snapToGrid w:val="0"/>
              <w:spacing w:before="60"/>
              <w:rPr>
                <w:sz w:val="22"/>
                <w:szCs w:val="22"/>
              </w:rPr>
            </w:pPr>
            <w:r>
              <w:rPr>
                <w:sz w:val="22"/>
                <w:szCs w:val="22"/>
              </w:rPr>
              <w:t>«     »</w:t>
            </w:r>
          </w:p>
        </w:tc>
        <w:tc>
          <w:tcPr>
            <w:tcW w:w="239" w:type="dxa"/>
            <w:tcBorders>
              <w:top w:val="single" w:sz="4" w:space="0" w:color="000000"/>
            </w:tcBorders>
            <w:shd w:val="clear" w:color="auto" w:fill="auto"/>
          </w:tcPr>
          <w:p w:rsidR="00B00D5E" w:rsidRDefault="00B00D5E">
            <w:pPr>
              <w:snapToGrid w:val="0"/>
              <w:spacing w:before="60"/>
              <w:rPr>
                <w:sz w:val="22"/>
                <w:szCs w:val="22"/>
              </w:rPr>
            </w:pPr>
          </w:p>
        </w:tc>
        <w:tc>
          <w:tcPr>
            <w:tcW w:w="2001" w:type="dxa"/>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c>
          <w:tcPr>
            <w:tcW w:w="239" w:type="dxa"/>
            <w:tcBorders>
              <w:top w:val="single" w:sz="4" w:space="0" w:color="000000"/>
            </w:tcBorders>
            <w:shd w:val="clear" w:color="auto" w:fill="auto"/>
          </w:tcPr>
          <w:p w:rsidR="00B00D5E" w:rsidRDefault="00B00D5E">
            <w:pPr>
              <w:snapToGrid w:val="0"/>
              <w:spacing w:before="60"/>
              <w:rPr>
                <w:sz w:val="22"/>
                <w:szCs w:val="22"/>
              </w:rPr>
            </w:pPr>
          </w:p>
        </w:tc>
        <w:tc>
          <w:tcPr>
            <w:tcW w:w="470" w:type="dxa"/>
            <w:tcBorders>
              <w:top w:val="single" w:sz="4" w:space="0" w:color="000000"/>
            </w:tcBorders>
            <w:shd w:val="clear" w:color="auto" w:fill="auto"/>
          </w:tcPr>
          <w:p w:rsidR="00B00D5E" w:rsidRDefault="00B00D5E">
            <w:pPr>
              <w:snapToGrid w:val="0"/>
              <w:spacing w:before="60"/>
              <w:rPr>
                <w:sz w:val="22"/>
                <w:szCs w:val="22"/>
              </w:rPr>
            </w:pPr>
            <w:r>
              <w:rPr>
                <w:sz w:val="22"/>
                <w:szCs w:val="22"/>
              </w:rPr>
              <w:t>20</w:t>
            </w:r>
          </w:p>
        </w:tc>
        <w:tc>
          <w:tcPr>
            <w:tcW w:w="456" w:type="dxa"/>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c>
          <w:tcPr>
            <w:tcW w:w="1937" w:type="dxa"/>
            <w:tcBorders>
              <w:top w:val="single" w:sz="4" w:space="0" w:color="000000"/>
            </w:tcBorders>
            <w:shd w:val="clear" w:color="auto" w:fill="auto"/>
          </w:tcPr>
          <w:p w:rsidR="00B00D5E" w:rsidRDefault="00B00D5E">
            <w:pPr>
              <w:snapToGrid w:val="0"/>
              <w:spacing w:before="60"/>
              <w:rPr>
                <w:sz w:val="22"/>
                <w:szCs w:val="22"/>
              </w:rPr>
            </w:pPr>
            <w:r>
              <w:rPr>
                <w:sz w:val="22"/>
                <w:szCs w:val="22"/>
              </w:rPr>
              <w:t>года</w:t>
            </w:r>
          </w:p>
        </w:tc>
      </w:tr>
      <w:tr w:rsidR="00B00D5E">
        <w:trPr>
          <w:cantSplit/>
          <w:trHeight w:val="277"/>
        </w:trPr>
        <w:tc>
          <w:tcPr>
            <w:tcW w:w="3204" w:type="dxa"/>
            <w:shd w:val="clear" w:color="auto" w:fill="auto"/>
          </w:tcPr>
          <w:p w:rsidR="00B00D5E" w:rsidRDefault="00B00D5E">
            <w:pPr>
              <w:snapToGrid w:val="0"/>
              <w:spacing w:before="60"/>
              <w:rPr>
                <w:sz w:val="22"/>
                <w:szCs w:val="22"/>
              </w:rPr>
            </w:pPr>
          </w:p>
        </w:tc>
        <w:tc>
          <w:tcPr>
            <w:tcW w:w="465" w:type="dxa"/>
            <w:gridSpan w:val="2"/>
            <w:shd w:val="clear" w:color="auto" w:fill="auto"/>
          </w:tcPr>
          <w:p w:rsidR="00B00D5E" w:rsidRDefault="00B00D5E">
            <w:pPr>
              <w:snapToGrid w:val="0"/>
              <w:spacing w:before="60"/>
              <w:rPr>
                <w:sz w:val="22"/>
                <w:szCs w:val="22"/>
              </w:rPr>
            </w:pPr>
            <w:r>
              <w:rPr>
                <w:sz w:val="22"/>
                <w:szCs w:val="22"/>
              </w:rPr>
              <w:t>по</w:t>
            </w:r>
          </w:p>
        </w:tc>
        <w:tc>
          <w:tcPr>
            <w:tcW w:w="843" w:type="dxa"/>
            <w:tcBorders>
              <w:top w:val="single" w:sz="4" w:space="0" w:color="000000"/>
              <w:bottom w:val="single" w:sz="4" w:space="0" w:color="000000"/>
            </w:tcBorders>
            <w:shd w:val="clear" w:color="auto" w:fill="auto"/>
          </w:tcPr>
          <w:p w:rsidR="00B00D5E" w:rsidRDefault="00B00D5E">
            <w:pPr>
              <w:snapToGrid w:val="0"/>
              <w:spacing w:before="60"/>
              <w:rPr>
                <w:sz w:val="22"/>
                <w:szCs w:val="22"/>
              </w:rPr>
            </w:pPr>
            <w:r>
              <w:rPr>
                <w:sz w:val="22"/>
                <w:szCs w:val="22"/>
              </w:rPr>
              <w:t>«     »</w:t>
            </w:r>
          </w:p>
        </w:tc>
        <w:tc>
          <w:tcPr>
            <w:tcW w:w="239" w:type="dxa"/>
            <w:shd w:val="clear" w:color="auto" w:fill="auto"/>
          </w:tcPr>
          <w:p w:rsidR="00B00D5E" w:rsidRDefault="00B00D5E">
            <w:pPr>
              <w:snapToGrid w:val="0"/>
              <w:spacing w:before="60"/>
              <w:rPr>
                <w:sz w:val="22"/>
                <w:szCs w:val="22"/>
              </w:rPr>
            </w:pPr>
          </w:p>
        </w:tc>
        <w:tc>
          <w:tcPr>
            <w:tcW w:w="2001" w:type="dxa"/>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c>
          <w:tcPr>
            <w:tcW w:w="239" w:type="dxa"/>
            <w:shd w:val="clear" w:color="auto" w:fill="auto"/>
          </w:tcPr>
          <w:p w:rsidR="00B00D5E" w:rsidRDefault="00B00D5E">
            <w:pPr>
              <w:snapToGrid w:val="0"/>
              <w:spacing w:before="60"/>
              <w:rPr>
                <w:sz w:val="22"/>
                <w:szCs w:val="22"/>
              </w:rPr>
            </w:pPr>
          </w:p>
        </w:tc>
        <w:tc>
          <w:tcPr>
            <w:tcW w:w="470" w:type="dxa"/>
            <w:shd w:val="clear" w:color="auto" w:fill="auto"/>
          </w:tcPr>
          <w:p w:rsidR="00B00D5E" w:rsidRDefault="00B00D5E">
            <w:pPr>
              <w:snapToGrid w:val="0"/>
              <w:spacing w:before="60"/>
              <w:rPr>
                <w:sz w:val="22"/>
                <w:szCs w:val="22"/>
              </w:rPr>
            </w:pPr>
            <w:r>
              <w:rPr>
                <w:sz w:val="22"/>
                <w:szCs w:val="22"/>
              </w:rPr>
              <w:t>20</w:t>
            </w:r>
          </w:p>
        </w:tc>
        <w:tc>
          <w:tcPr>
            <w:tcW w:w="456" w:type="dxa"/>
            <w:tcBorders>
              <w:top w:val="single" w:sz="4" w:space="0" w:color="000000"/>
              <w:bottom w:val="single" w:sz="4" w:space="0" w:color="000000"/>
            </w:tcBorders>
            <w:shd w:val="clear" w:color="auto" w:fill="auto"/>
          </w:tcPr>
          <w:p w:rsidR="00B00D5E" w:rsidRDefault="00B00D5E">
            <w:pPr>
              <w:snapToGrid w:val="0"/>
              <w:spacing w:before="60"/>
              <w:rPr>
                <w:sz w:val="22"/>
                <w:szCs w:val="22"/>
              </w:rPr>
            </w:pPr>
          </w:p>
        </w:tc>
        <w:tc>
          <w:tcPr>
            <w:tcW w:w="1937" w:type="dxa"/>
            <w:shd w:val="clear" w:color="auto" w:fill="auto"/>
          </w:tcPr>
          <w:p w:rsidR="00B00D5E" w:rsidRDefault="00B00D5E">
            <w:pPr>
              <w:snapToGrid w:val="0"/>
              <w:spacing w:before="60"/>
              <w:rPr>
                <w:sz w:val="22"/>
                <w:szCs w:val="22"/>
              </w:rPr>
            </w:pPr>
            <w:r>
              <w:rPr>
                <w:sz w:val="22"/>
                <w:szCs w:val="22"/>
              </w:rPr>
              <w:t>года</w:t>
            </w:r>
          </w:p>
        </w:tc>
      </w:tr>
    </w:tbl>
    <w:p w:rsidR="00B00D5E" w:rsidRDefault="00B00D5E">
      <w:pPr>
        <w:jc w:val="center"/>
        <w:rPr>
          <w:b/>
          <w:bCs/>
          <w:sz w:val="20"/>
        </w:rPr>
      </w:pPr>
    </w:p>
    <w:p w:rsidR="00B00D5E" w:rsidRDefault="00B00D5E">
      <w:pPr>
        <w:jc w:val="center"/>
      </w:pPr>
    </w:p>
    <w:p w:rsidR="00B00D5E" w:rsidRDefault="00B00D5E">
      <w:pPr>
        <w:jc w:val="center"/>
      </w:pPr>
    </w:p>
    <w:p w:rsidR="00B00D5E" w:rsidRDefault="00B00D5E">
      <w:pPr>
        <w:jc w:val="center"/>
      </w:pPr>
      <w:r>
        <w:t>ИНСТРУКТАЖ ПРИ ПРОВЕДЕНИИ КОЛЛЕКТИВНОЙ ОХОТЫ НА КОПЫТНЫХ ЖИВОТНЫХ</w:t>
      </w:r>
    </w:p>
    <w:p w:rsidR="00B00D5E" w:rsidRDefault="00B00D5E">
      <w:pPr>
        <w:numPr>
          <w:ilvl w:val="0"/>
          <w:numId w:val="3"/>
        </w:numPr>
        <w:tabs>
          <w:tab w:val="left" w:pos="851"/>
        </w:tabs>
        <w:ind w:left="0" w:firstLine="567"/>
        <w:jc w:val="both"/>
      </w:pPr>
      <w:r>
        <w:t xml:space="preserve">Охота проводится </w:t>
      </w:r>
      <w:proofErr w:type="gramStart"/>
      <w:r>
        <w:t>на</w:t>
      </w:r>
      <w:proofErr w:type="gramEnd"/>
      <w:r>
        <w:t xml:space="preserve"> ____________________________________________________</w:t>
      </w:r>
    </w:p>
    <w:p w:rsidR="00B00D5E" w:rsidRDefault="00B00D5E">
      <w:pPr>
        <w:tabs>
          <w:tab w:val="left" w:pos="851"/>
        </w:tabs>
        <w:ind w:firstLine="567"/>
        <w:jc w:val="both"/>
      </w:pPr>
      <w:r>
        <w:t xml:space="preserve">                                                                  (вид охотничьего ресурса, возраст)</w:t>
      </w:r>
    </w:p>
    <w:p w:rsidR="00B00D5E" w:rsidRDefault="00B00D5E">
      <w:pPr>
        <w:numPr>
          <w:ilvl w:val="0"/>
          <w:numId w:val="3"/>
        </w:numPr>
        <w:tabs>
          <w:tab w:val="left" w:pos="851"/>
        </w:tabs>
        <w:ind w:left="0" w:firstLine="567"/>
        <w:jc w:val="both"/>
      </w:pPr>
      <w:r>
        <w:t>Стрельба производится только по тому зверю, на которого имеется разрешение на добычу. За отстрел другого вида или возраста, стрелок несёт персональную ответственность.</w:t>
      </w:r>
    </w:p>
    <w:p w:rsidR="00B00D5E" w:rsidRDefault="00B00D5E">
      <w:pPr>
        <w:numPr>
          <w:ilvl w:val="0"/>
          <w:numId w:val="3"/>
        </w:numPr>
        <w:tabs>
          <w:tab w:val="left" w:pos="851"/>
        </w:tabs>
        <w:ind w:left="0" w:firstLine="567"/>
        <w:jc w:val="both"/>
      </w:pPr>
      <w:r>
        <w:t>Заряжа</w:t>
      </w:r>
      <w:r w:rsidR="00042442">
        <w:t>ть</w:t>
      </w:r>
      <w:r>
        <w:t xml:space="preserve"> оружи</w:t>
      </w:r>
      <w:r w:rsidR="00042442">
        <w:t>е</w:t>
      </w:r>
      <w:r>
        <w:t xml:space="preserve"> </w:t>
      </w:r>
      <w:r w:rsidR="00042442">
        <w:t xml:space="preserve">необходимо только </w:t>
      </w:r>
      <w:r>
        <w:t>после постановки на номер, а разряжа</w:t>
      </w:r>
      <w:r w:rsidR="00042442">
        <w:t>ть -</w:t>
      </w:r>
      <w:r>
        <w:t xml:space="preserve"> после снятия с номера.</w:t>
      </w:r>
    </w:p>
    <w:p w:rsidR="00B00D5E" w:rsidRDefault="00B00D5E">
      <w:pPr>
        <w:numPr>
          <w:ilvl w:val="0"/>
          <w:numId w:val="3"/>
        </w:numPr>
        <w:tabs>
          <w:tab w:val="left" w:pos="851"/>
        </w:tabs>
        <w:ind w:left="0" w:firstLine="567"/>
        <w:jc w:val="both"/>
      </w:pPr>
      <w:r>
        <w:t>Разрешается стрелять только по ясно видимой цели</w:t>
      </w:r>
      <w:r w:rsidR="00B11A7A">
        <w:t>.</w:t>
      </w:r>
    </w:p>
    <w:p w:rsidR="00B00D5E" w:rsidRDefault="00B00D5E">
      <w:pPr>
        <w:numPr>
          <w:ilvl w:val="0"/>
          <w:numId w:val="3"/>
        </w:numPr>
        <w:tabs>
          <w:tab w:val="left" w:pos="851"/>
        </w:tabs>
        <w:ind w:left="0" w:firstLine="567"/>
        <w:jc w:val="both"/>
      </w:pPr>
      <w:r>
        <w:t xml:space="preserve">При охоте на </w:t>
      </w:r>
      <w:r>
        <w:rPr>
          <w:b/>
          <w:i/>
        </w:rPr>
        <w:t>лося, кабана</w:t>
      </w:r>
      <w:r>
        <w:t xml:space="preserve"> применяется только охотничье огнестрельное оружие с нарезным стволом, снаряженное пулями массой не менее 9 граммов, охотничье огнестрельное гладкоствольное длинноствольное оружие не менее 20 калибра, в том числе с длиной нарезной части не более 140 мм с использованием пулевых патронов.</w:t>
      </w:r>
    </w:p>
    <w:p w:rsidR="00B00D5E" w:rsidRDefault="00B00D5E">
      <w:pPr>
        <w:numPr>
          <w:ilvl w:val="0"/>
          <w:numId w:val="3"/>
        </w:numPr>
        <w:tabs>
          <w:tab w:val="left" w:pos="851"/>
        </w:tabs>
        <w:ind w:left="0" w:firstLine="567"/>
        <w:jc w:val="both"/>
      </w:pPr>
      <w:r>
        <w:t xml:space="preserve">Охота на </w:t>
      </w:r>
      <w:r>
        <w:rPr>
          <w:b/>
          <w:i/>
        </w:rPr>
        <w:t>лося, кабана</w:t>
      </w:r>
      <w:r w:rsidR="001D1AD0">
        <w:rPr>
          <w:b/>
          <w:i/>
        </w:rPr>
        <w:t xml:space="preserve"> </w:t>
      </w:r>
      <w:r>
        <w:t>(все половозрелые группы) разрешается с подхода, подъезда на гужевом транспорте, из засады, загоном, с собаками охотничьих пород, за исключением гончих.</w:t>
      </w:r>
    </w:p>
    <w:p w:rsidR="00B00D5E" w:rsidRDefault="00B00D5E">
      <w:pPr>
        <w:numPr>
          <w:ilvl w:val="0"/>
          <w:numId w:val="3"/>
        </w:numPr>
        <w:tabs>
          <w:tab w:val="left" w:pos="851"/>
        </w:tabs>
        <w:ind w:left="0" w:firstLine="567"/>
        <w:jc w:val="both"/>
        <w:rPr>
          <w:b/>
        </w:rPr>
      </w:pPr>
      <w:r>
        <w:rPr>
          <w:b/>
        </w:rPr>
        <w:t>При коллективной охоте лося, кабана ЗАПРЕЩАЕТСЯ:</w:t>
      </w:r>
    </w:p>
    <w:p w:rsidR="00B00D5E" w:rsidRDefault="00B00D5E">
      <w:pPr>
        <w:numPr>
          <w:ilvl w:val="0"/>
          <w:numId w:val="2"/>
        </w:numPr>
        <w:ind w:left="0" w:firstLine="357"/>
        <w:jc w:val="both"/>
        <w:rPr>
          <w:bCs/>
        </w:rPr>
      </w:pPr>
      <w:r>
        <w:rPr>
          <w:bCs/>
        </w:rPr>
        <w:t>применение для добычи охотничьих животных полуавтоматического оружия с магазином вместимостью более пяти патронов;</w:t>
      </w:r>
    </w:p>
    <w:p w:rsidR="00B00D5E" w:rsidRDefault="00B00D5E">
      <w:pPr>
        <w:numPr>
          <w:ilvl w:val="0"/>
          <w:numId w:val="2"/>
        </w:numPr>
        <w:ind w:left="0" w:firstLine="357"/>
        <w:jc w:val="both"/>
        <w:rPr>
          <w:bCs/>
        </w:rPr>
      </w:pPr>
      <w:r>
        <w:rPr>
          <w:bCs/>
        </w:rPr>
        <w:t>сходить с номера без разрешения ответственного лица, за исключением необходимости оказать помощь соседнему стрелку при несчастных случаях;</w:t>
      </w:r>
    </w:p>
    <w:p w:rsidR="00B00D5E" w:rsidRDefault="00B00D5E">
      <w:pPr>
        <w:numPr>
          <w:ilvl w:val="0"/>
          <w:numId w:val="2"/>
        </w:numPr>
        <w:ind w:left="0" w:firstLine="357"/>
        <w:jc w:val="both"/>
        <w:rPr>
          <w:bCs/>
        </w:rPr>
      </w:pPr>
      <w:r>
        <w:rPr>
          <w:bCs/>
        </w:rPr>
        <w:t>преследовать раненого зверя без разрешения ответственного лица;</w:t>
      </w:r>
    </w:p>
    <w:p w:rsidR="00B00D5E" w:rsidRDefault="00B00D5E">
      <w:pPr>
        <w:numPr>
          <w:ilvl w:val="0"/>
          <w:numId w:val="2"/>
        </w:numPr>
        <w:ind w:left="0" w:firstLine="357"/>
        <w:jc w:val="both"/>
        <w:rPr>
          <w:bCs/>
        </w:rPr>
      </w:pPr>
      <w:r>
        <w:rPr>
          <w:bCs/>
        </w:rPr>
        <w:t>стрельба дробью или картечью, стрельба на дистанцию больше установленной, а так же по неясно видимой цели, на шум и шорох, треск кустов, стрельба вдоль стрелковой линии. Выстрелом по линии считается выстрел, когда снаряд или часть его может пройти ближе 15 метров от соседнего стрелка, ЗАПРЕЩАЕТСЯ стрельба по зверю, идущему на соседний номер;</w:t>
      </w:r>
    </w:p>
    <w:p w:rsidR="00B00D5E" w:rsidRDefault="00B00D5E">
      <w:pPr>
        <w:numPr>
          <w:ilvl w:val="0"/>
          <w:numId w:val="2"/>
        </w:numPr>
        <w:ind w:left="0" w:firstLine="357"/>
        <w:jc w:val="both"/>
        <w:rPr>
          <w:bCs/>
        </w:rPr>
      </w:pPr>
      <w:r>
        <w:rPr>
          <w:bCs/>
        </w:rPr>
        <w:t xml:space="preserve">иметь оружие </w:t>
      </w:r>
      <w:proofErr w:type="gramStart"/>
      <w:r>
        <w:rPr>
          <w:bCs/>
        </w:rPr>
        <w:t>заряженным</w:t>
      </w:r>
      <w:proofErr w:type="gramEnd"/>
      <w:r>
        <w:rPr>
          <w:bCs/>
        </w:rPr>
        <w:t xml:space="preserve"> после снятия с номера;</w:t>
      </w:r>
    </w:p>
    <w:p w:rsidR="00B00D5E" w:rsidRDefault="00B00D5E">
      <w:pPr>
        <w:numPr>
          <w:ilvl w:val="0"/>
          <w:numId w:val="3"/>
        </w:numPr>
        <w:tabs>
          <w:tab w:val="left" w:pos="851"/>
        </w:tabs>
        <w:ind w:left="0" w:firstLine="567"/>
        <w:jc w:val="both"/>
      </w:pPr>
      <w:r>
        <w:t>Нахождение в охотничьих угодьях на автомототранспортных средствах с расчехленным или заряженным или имеющим патроны в магазине охотничьим огнестрельным (пневматическим) оружием.</w:t>
      </w:r>
    </w:p>
    <w:p w:rsidR="00B00D5E" w:rsidRDefault="00B00D5E">
      <w:pPr>
        <w:jc w:val="center"/>
        <w:rPr>
          <w:b/>
          <w:sz w:val="28"/>
          <w:szCs w:val="28"/>
        </w:rPr>
      </w:pPr>
    </w:p>
    <w:p w:rsidR="00B00D5E" w:rsidRDefault="00B00D5E">
      <w:pPr>
        <w:jc w:val="center"/>
        <w:rPr>
          <w:b/>
          <w:sz w:val="28"/>
          <w:szCs w:val="28"/>
        </w:rPr>
      </w:pPr>
    </w:p>
    <w:p w:rsidR="00B00D5E" w:rsidRDefault="00B00D5E">
      <w:pPr>
        <w:jc w:val="center"/>
        <w:rPr>
          <w:b/>
          <w:sz w:val="28"/>
          <w:szCs w:val="28"/>
        </w:rPr>
      </w:pPr>
    </w:p>
    <w:p w:rsidR="00B00D5E" w:rsidRDefault="00B00D5E">
      <w:pPr>
        <w:jc w:val="center"/>
        <w:rPr>
          <w:b/>
          <w:sz w:val="28"/>
          <w:szCs w:val="28"/>
        </w:rPr>
      </w:pPr>
    </w:p>
    <w:p w:rsidR="00B00D5E" w:rsidRDefault="00B00D5E">
      <w:pPr>
        <w:jc w:val="center"/>
        <w:rPr>
          <w:b/>
          <w:sz w:val="28"/>
          <w:szCs w:val="28"/>
        </w:rPr>
      </w:pPr>
    </w:p>
    <w:p w:rsidR="00B00D5E" w:rsidRDefault="00B00D5E">
      <w:pPr>
        <w:jc w:val="center"/>
        <w:rPr>
          <w:b/>
          <w:sz w:val="28"/>
          <w:szCs w:val="28"/>
        </w:rPr>
      </w:pPr>
      <w:r>
        <w:rPr>
          <w:b/>
          <w:sz w:val="28"/>
          <w:szCs w:val="28"/>
        </w:rPr>
        <w:t>Список лиц, участвующих в коллективной охоте</w:t>
      </w:r>
    </w:p>
    <w:p w:rsidR="00B00D5E" w:rsidRDefault="00B00D5E">
      <w:pPr>
        <w:jc w:val="center"/>
        <w:rPr>
          <w:sz w:val="22"/>
          <w:szCs w:val="22"/>
        </w:rPr>
      </w:pPr>
    </w:p>
    <w:p w:rsidR="00B00D5E" w:rsidRDefault="00B00D5E">
      <w:pPr>
        <w:ind w:firstLine="567"/>
        <w:rPr>
          <w:sz w:val="22"/>
          <w:szCs w:val="22"/>
        </w:rPr>
      </w:pPr>
      <w:r>
        <w:rPr>
          <w:sz w:val="22"/>
          <w:szCs w:val="22"/>
        </w:rPr>
        <w:t xml:space="preserve">С техникой безопасности и порядком проведения охоты </w:t>
      </w:r>
      <w:proofErr w:type="gramStart"/>
      <w:r>
        <w:rPr>
          <w:sz w:val="22"/>
          <w:szCs w:val="22"/>
        </w:rPr>
        <w:t>ознакомлен</w:t>
      </w:r>
      <w:proofErr w:type="gramEnd"/>
      <w:r>
        <w:rPr>
          <w:sz w:val="22"/>
          <w:szCs w:val="22"/>
        </w:rPr>
        <w:t>:</w:t>
      </w:r>
    </w:p>
    <w:p w:rsidR="00B00D5E" w:rsidRDefault="00B00D5E">
      <w:pPr>
        <w:jc w:val="center"/>
        <w:rPr>
          <w:sz w:val="22"/>
          <w:szCs w:val="22"/>
        </w:rPr>
      </w:pPr>
    </w:p>
    <w:tbl>
      <w:tblPr>
        <w:tblW w:w="0" w:type="auto"/>
        <w:tblInd w:w="-5" w:type="dxa"/>
        <w:tblLayout w:type="fixed"/>
        <w:tblLook w:val="0000"/>
      </w:tblPr>
      <w:tblGrid>
        <w:gridCol w:w="564"/>
        <w:gridCol w:w="2907"/>
        <w:gridCol w:w="1456"/>
        <w:gridCol w:w="1642"/>
        <w:gridCol w:w="1642"/>
        <w:gridCol w:w="1653"/>
      </w:tblGrid>
      <w:tr w:rsidR="00B00D5E">
        <w:trPr>
          <w:cantSplit/>
          <w:tblHeader/>
        </w:trPr>
        <w:tc>
          <w:tcPr>
            <w:tcW w:w="564" w:type="dxa"/>
            <w:tcBorders>
              <w:top w:val="single" w:sz="4" w:space="0" w:color="000000"/>
              <w:left w:val="single" w:sz="4" w:space="0" w:color="000000"/>
              <w:bottom w:val="single" w:sz="4" w:space="0" w:color="000000"/>
            </w:tcBorders>
            <w:shd w:val="clear" w:color="auto" w:fill="auto"/>
            <w:vAlign w:val="center"/>
          </w:tcPr>
          <w:p w:rsidR="00B00D5E" w:rsidRDefault="00B00D5E">
            <w:pPr>
              <w:snapToGrid w:val="0"/>
              <w:jc w:val="center"/>
              <w:rPr>
                <w:sz w:val="22"/>
                <w:szCs w:val="22"/>
              </w:rPr>
            </w:pPr>
            <w:r>
              <w:rPr>
                <w:sz w:val="22"/>
                <w:szCs w:val="22"/>
              </w:rPr>
              <w:t>№</w:t>
            </w:r>
          </w:p>
          <w:p w:rsidR="00B00D5E" w:rsidRDefault="00B00D5E">
            <w:pPr>
              <w:jc w:val="center"/>
              <w:rPr>
                <w:sz w:val="22"/>
                <w:szCs w:val="22"/>
              </w:rPr>
            </w:pPr>
            <w:r>
              <w:rPr>
                <w:sz w:val="22"/>
                <w:szCs w:val="22"/>
              </w:rPr>
              <w:t>пп</w:t>
            </w:r>
          </w:p>
        </w:tc>
        <w:tc>
          <w:tcPr>
            <w:tcW w:w="2907" w:type="dxa"/>
            <w:tcBorders>
              <w:top w:val="single" w:sz="4" w:space="0" w:color="000000"/>
              <w:left w:val="single" w:sz="4" w:space="0" w:color="000000"/>
              <w:bottom w:val="single" w:sz="4" w:space="0" w:color="000000"/>
            </w:tcBorders>
            <w:shd w:val="clear" w:color="auto" w:fill="auto"/>
            <w:vAlign w:val="center"/>
          </w:tcPr>
          <w:p w:rsidR="00B00D5E" w:rsidRDefault="00B00D5E">
            <w:pPr>
              <w:snapToGrid w:val="0"/>
              <w:jc w:val="center"/>
              <w:rPr>
                <w:sz w:val="22"/>
                <w:szCs w:val="22"/>
              </w:rPr>
            </w:pPr>
            <w:r>
              <w:rPr>
                <w:sz w:val="22"/>
                <w:szCs w:val="22"/>
              </w:rPr>
              <w:t>Фамилия, имя, отчество охотника</w:t>
            </w:r>
          </w:p>
        </w:tc>
        <w:tc>
          <w:tcPr>
            <w:tcW w:w="1456" w:type="dxa"/>
            <w:tcBorders>
              <w:top w:val="single" w:sz="4" w:space="0" w:color="000000"/>
              <w:left w:val="single" w:sz="4" w:space="0" w:color="000000"/>
              <w:bottom w:val="single" w:sz="4" w:space="0" w:color="000000"/>
            </w:tcBorders>
            <w:shd w:val="clear" w:color="auto" w:fill="auto"/>
            <w:vAlign w:val="center"/>
          </w:tcPr>
          <w:p w:rsidR="00B00D5E" w:rsidRDefault="00B00D5E">
            <w:pPr>
              <w:snapToGrid w:val="0"/>
              <w:jc w:val="center"/>
              <w:rPr>
                <w:sz w:val="22"/>
                <w:szCs w:val="22"/>
              </w:rPr>
            </w:pPr>
            <w:r>
              <w:rPr>
                <w:sz w:val="22"/>
                <w:szCs w:val="22"/>
              </w:rPr>
              <w:t>Номер</w:t>
            </w:r>
          </w:p>
          <w:p w:rsidR="00B00D5E" w:rsidRDefault="00B00D5E">
            <w:pPr>
              <w:jc w:val="center"/>
              <w:rPr>
                <w:sz w:val="22"/>
                <w:szCs w:val="22"/>
              </w:rPr>
            </w:pPr>
            <w:r>
              <w:rPr>
                <w:sz w:val="22"/>
                <w:szCs w:val="22"/>
              </w:rPr>
              <w:t>охотбилета</w:t>
            </w:r>
          </w:p>
        </w:tc>
        <w:tc>
          <w:tcPr>
            <w:tcW w:w="1642" w:type="dxa"/>
            <w:tcBorders>
              <w:top w:val="single" w:sz="4" w:space="0" w:color="000000"/>
              <w:left w:val="single" w:sz="4" w:space="0" w:color="000000"/>
              <w:bottom w:val="single" w:sz="4" w:space="0" w:color="000000"/>
            </w:tcBorders>
            <w:shd w:val="clear" w:color="auto" w:fill="auto"/>
            <w:vAlign w:val="center"/>
          </w:tcPr>
          <w:p w:rsidR="00B00D5E" w:rsidRDefault="00B00D5E">
            <w:pPr>
              <w:snapToGrid w:val="0"/>
              <w:jc w:val="center"/>
              <w:rPr>
                <w:sz w:val="22"/>
                <w:szCs w:val="22"/>
              </w:rPr>
            </w:pPr>
            <w:r>
              <w:rPr>
                <w:sz w:val="22"/>
                <w:szCs w:val="22"/>
              </w:rPr>
              <w:t>Модель и номер оружия</w:t>
            </w:r>
          </w:p>
        </w:tc>
        <w:tc>
          <w:tcPr>
            <w:tcW w:w="1642" w:type="dxa"/>
            <w:tcBorders>
              <w:top w:val="single" w:sz="4" w:space="0" w:color="000000"/>
              <w:left w:val="single" w:sz="4" w:space="0" w:color="000000"/>
              <w:bottom w:val="single" w:sz="4" w:space="0" w:color="000000"/>
            </w:tcBorders>
            <w:shd w:val="clear" w:color="auto" w:fill="auto"/>
            <w:vAlign w:val="center"/>
          </w:tcPr>
          <w:p w:rsidR="00B00D5E" w:rsidRDefault="00B00D5E">
            <w:pPr>
              <w:snapToGrid w:val="0"/>
              <w:jc w:val="center"/>
              <w:rPr>
                <w:sz w:val="22"/>
                <w:szCs w:val="22"/>
              </w:rPr>
            </w:pPr>
            <w:r>
              <w:rPr>
                <w:sz w:val="22"/>
                <w:szCs w:val="22"/>
              </w:rPr>
              <w:t>Номер разрешения на оружие</w:t>
            </w:r>
          </w:p>
        </w:tc>
        <w:tc>
          <w:tcPr>
            <w:tcW w:w="1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0D5E" w:rsidRDefault="00B00D5E">
            <w:pPr>
              <w:snapToGrid w:val="0"/>
              <w:jc w:val="center"/>
              <w:rPr>
                <w:sz w:val="22"/>
                <w:szCs w:val="22"/>
              </w:rPr>
            </w:pPr>
            <w:r>
              <w:rPr>
                <w:sz w:val="22"/>
                <w:szCs w:val="22"/>
              </w:rPr>
              <w:t>Подпись охотника</w:t>
            </w: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r w:rsidR="00B00D5E">
        <w:trPr>
          <w:cantSplit/>
        </w:trPr>
        <w:tc>
          <w:tcPr>
            <w:tcW w:w="564" w:type="dxa"/>
            <w:tcBorders>
              <w:top w:val="single" w:sz="4" w:space="0" w:color="000000"/>
              <w:left w:val="single" w:sz="4" w:space="0" w:color="000000"/>
              <w:bottom w:val="single" w:sz="4" w:space="0" w:color="000000"/>
            </w:tcBorders>
            <w:shd w:val="clear" w:color="auto" w:fill="auto"/>
          </w:tcPr>
          <w:p w:rsidR="00B00D5E" w:rsidRDefault="00B00D5E">
            <w:pPr>
              <w:numPr>
                <w:ilvl w:val="0"/>
                <w:numId w:val="1"/>
              </w:numPr>
              <w:snapToGrid w:val="0"/>
              <w:ind w:firstLine="57"/>
              <w:rPr>
                <w:sz w:val="22"/>
                <w:szCs w:val="22"/>
              </w:rPr>
            </w:pPr>
          </w:p>
        </w:tc>
        <w:tc>
          <w:tcPr>
            <w:tcW w:w="2907"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456"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42" w:type="dxa"/>
            <w:tcBorders>
              <w:top w:val="single" w:sz="4" w:space="0" w:color="000000"/>
              <w:left w:val="single" w:sz="4" w:space="0" w:color="000000"/>
              <w:bottom w:val="single" w:sz="4" w:space="0" w:color="000000"/>
            </w:tcBorders>
            <w:shd w:val="clear" w:color="auto" w:fill="auto"/>
          </w:tcPr>
          <w:p w:rsidR="00B00D5E" w:rsidRDefault="00B00D5E">
            <w:pPr>
              <w:snapToGrid w:val="0"/>
              <w:jc w:val="center"/>
              <w:rPr>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B00D5E" w:rsidRDefault="00B00D5E">
            <w:pPr>
              <w:snapToGrid w:val="0"/>
              <w:jc w:val="center"/>
              <w:rPr>
                <w:sz w:val="22"/>
                <w:szCs w:val="22"/>
              </w:rPr>
            </w:pPr>
          </w:p>
        </w:tc>
      </w:tr>
    </w:tbl>
    <w:p w:rsidR="00B00D5E" w:rsidRDefault="00B00D5E">
      <w:pPr>
        <w:tabs>
          <w:tab w:val="left" w:pos="564"/>
          <w:tab w:val="left" w:pos="3471"/>
          <w:tab w:val="left" w:pos="4927"/>
          <w:tab w:val="left" w:pos="6569"/>
          <w:tab w:val="left" w:pos="8211"/>
          <w:tab w:val="left" w:pos="9854"/>
        </w:tabs>
        <w:rPr>
          <w:sz w:val="20"/>
        </w:rPr>
      </w:pPr>
      <w:r>
        <w:rPr>
          <w:sz w:val="20"/>
        </w:rPr>
        <w:tab/>
      </w:r>
      <w:r>
        <w:rPr>
          <w:sz w:val="20"/>
        </w:rPr>
        <w:tab/>
      </w:r>
      <w:r>
        <w:rPr>
          <w:sz w:val="20"/>
        </w:rPr>
        <w:tab/>
      </w:r>
      <w:r>
        <w:rPr>
          <w:sz w:val="20"/>
        </w:rPr>
        <w:tab/>
      </w:r>
      <w:r>
        <w:rPr>
          <w:sz w:val="20"/>
        </w:rPr>
        <w:tab/>
      </w:r>
    </w:p>
    <w:tbl>
      <w:tblPr>
        <w:tblW w:w="0" w:type="auto"/>
        <w:tblLayout w:type="fixed"/>
        <w:tblLook w:val="0000"/>
      </w:tblPr>
      <w:tblGrid>
        <w:gridCol w:w="2502"/>
        <w:gridCol w:w="7352"/>
      </w:tblGrid>
      <w:tr w:rsidR="00B00D5E">
        <w:trPr>
          <w:cantSplit/>
        </w:trPr>
        <w:tc>
          <w:tcPr>
            <w:tcW w:w="2502" w:type="dxa"/>
            <w:shd w:val="clear" w:color="auto" w:fill="auto"/>
          </w:tcPr>
          <w:p w:rsidR="00B00D5E" w:rsidRDefault="00B00D5E">
            <w:pPr>
              <w:snapToGrid w:val="0"/>
            </w:pPr>
            <w:r>
              <w:t xml:space="preserve">К охоте не </w:t>
            </w:r>
            <w:proofErr w:type="gramStart"/>
            <w:r>
              <w:t>допущены</w:t>
            </w:r>
            <w:proofErr w:type="gramEnd"/>
          </w:p>
        </w:tc>
        <w:tc>
          <w:tcPr>
            <w:tcW w:w="7352" w:type="dxa"/>
            <w:tcBorders>
              <w:bottom w:val="single" w:sz="4" w:space="0" w:color="000000"/>
            </w:tcBorders>
            <w:shd w:val="clear" w:color="auto" w:fill="auto"/>
          </w:tcPr>
          <w:p w:rsidR="00B00D5E" w:rsidRDefault="00B00D5E">
            <w:pPr>
              <w:snapToGrid w:val="0"/>
            </w:pPr>
          </w:p>
        </w:tc>
      </w:tr>
      <w:tr w:rsidR="00B00D5E">
        <w:trPr>
          <w:cantSplit/>
        </w:trPr>
        <w:tc>
          <w:tcPr>
            <w:tcW w:w="9854" w:type="dxa"/>
            <w:gridSpan w:val="2"/>
            <w:shd w:val="clear" w:color="auto" w:fill="auto"/>
          </w:tcPr>
          <w:p w:rsidR="00B00D5E" w:rsidRDefault="00B00D5E">
            <w:pPr>
              <w:snapToGrid w:val="0"/>
              <w:rPr>
                <w:sz w:val="4"/>
              </w:rPr>
            </w:pPr>
          </w:p>
        </w:tc>
      </w:tr>
      <w:tr w:rsidR="00B00D5E">
        <w:trPr>
          <w:cantSplit/>
        </w:trPr>
        <w:tc>
          <w:tcPr>
            <w:tcW w:w="9854" w:type="dxa"/>
            <w:gridSpan w:val="2"/>
            <w:tcBorders>
              <w:bottom w:val="single" w:sz="4" w:space="0" w:color="000000"/>
            </w:tcBorders>
            <w:shd w:val="clear" w:color="auto" w:fill="auto"/>
          </w:tcPr>
          <w:p w:rsidR="00B00D5E" w:rsidRDefault="00B00D5E">
            <w:pPr>
              <w:snapToGrid w:val="0"/>
            </w:pPr>
          </w:p>
        </w:tc>
      </w:tr>
      <w:tr w:rsidR="00B00D5E">
        <w:trPr>
          <w:cantSplit/>
        </w:trPr>
        <w:tc>
          <w:tcPr>
            <w:tcW w:w="9854" w:type="dxa"/>
            <w:gridSpan w:val="2"/>
            <w:tcBorders>
              <w:top w:val="single" w:sz="4" w:space="0" w:color="000000"/>
              <w:bottom w:val="single" w:sz="4" w:space="0" w:color="000000"/>
            </w:tcBorders>
            <w:shd w:val="clear" w:color="auto" w:fill="auto"/>
          </w:tcPr>
          <w:p w:rsidR="00B00D5E" w:rsidRDefault="00B00D5E">
            <w:pPr>
              <w:snapToGrid w:val="0"/>
            </w:pPr>
          </w:p>
        </w:tc>
      </w:tr>
      <w:tr w:rsidR="00B00D5E">
        <w:trPr>
          <w:cantSplit/>
        </w:trPr>
        <w:tc>
          <w:tcPr>
            <w:tcW w:w="9854" w:type="dxa"/>
            <w:gridSpan w:val="2"/>
            <w:tcBorders>
              <w:top w:val="single" w:sz="4" w:space="0" w:color="000000"/>
              <w:bottom w:val="single" w:sz="4" w:space="0" w:color="000000"/>
            </w:tcBorders>
            <w:shd w:val="clear" w:color="auto" w:fill="auto"/>
          </w:tcPr>
          <w:p w:rsidR="00B00D5E" w:rsidRDefault="00B00D5E">
            <w:pPr>
              <w:snapToGrid w:val="0"/>
            </w:pPr>
          </w:p>
        </w:tc>
      </w:tr>
    </w:tbl>
    <w:p w:rsidR="00B00D5E" w:rsidRDefault="00B00D5E">
      <w:pPr>
        <w:jc w:val="center"/>
        <w:rPr>
          <w:sz w:val="20"/>
        </w:rPr>
      </w:pPr>
      <w:r>
        <w:rPr>
          <w:sz w:val="20"/>
        </w:rPr>
        <w:t>(кто, по каким причинам)</w:t>
      </w:r>
    </w:p>
    <w:p w:rsidR="00B00D5E" w:rsidRDefault="00B00D5E">
      <w:pPr>
        <w:jc w:val="center"/>
        <w:rPr>
          <w:sz w:val="20"/>
        </w:rPr>
      </w:pPr>
    </w:p>
    <w:p w:rsidR="00B00D5E" w:rsidRDefault="00B00D5E">
      <w:pPr>
        <w:rPr>
          <w:sz w:val="20"/>
        </w:rPr>
      </w:pPr>
    </w:p>
    <w:tbl>
      <w:tblPr>
        <w:tblW w:w="0" w:type="auto"/>
        <w:tblLayout w:type="fixed"/>
        <w:tblLook w:val="0000"/>
      </w:tblPr>
      <w:tblGrid>
        <w:gridCol w:w="3699"/>
        <w:gridCol w:w="1228"/>
        <w:gridCol w:w="4927"/>
      </w:tblGrid>
      <w:tr w:rsidR="00B00D5E">
        <w:trPr>
          <w:cantSplit/>
        </w:trPr>
        <w:tc>
          <w:tcPr>
            <w:tcW w:w="4927" w:type="dxa"/>
            <w:gridSpan w:val="2"/>
            <w:shd w:val="clear" w:color="auto" w:fill="auto"/>
          </w:tcPr>
          <w:p w:rsidR="00B00D5E" w:rsidRDefault="00B00D5E">
            <w:pPr>
              <w:snapToGrid w:val="0"/>
            </w:pPr>
            <w:r>
              <w:t xml:space="preserve">Отметка о ранении охотничьего животного </w:t>
            </w:r>
          </w:p>
        </w:tc>
        <w:tc>
          <w:tcPr>
            <w:tcW w:w="4927" w:type="dxa"/>
            <w:tcBorders>
              <w:bottom w:val="single" w:sz="4" w:space="0" w:color="000000"/>
            </w:tcBorders>
            <w:shd w:val="clear" w:color="auto" w:fill="auto"/>
          </w:tcPr>
          <w:p w:rsidR="00B00D5E" w:rsidRDefault="00B00D5E">
            <w:pPr>
              <w:snapToGrid w:val="0"/>
            </w:pPr>
          </w:p>
        </w:tc>
      </w:tr>
      <w:tr w:rsidR="00B00D5E">
        <w:tc>
          <w:tcPr>
            <w:tcW w:w="9854" w:type="dxa"/>
            <w:gridSpan w:val="3"/>
            <w:shd w:val="clear" w:color="auto" w:fill="auto"/>
          </w:tcPr>
          <w:p w:rsidR="00B00D5E" w:rsidRDefault="00B00D5E">
            <w:pPr>
              <w:snapToGrid w:val="0"/>
              <w:rPr>
                <w:sz w:val="4"/>
              </w:rPr>
            </w:pPr>
          </w:p>
        </w:tc>
      </w:tr>
      <w:tr w:rsidR="00B00D5E">
        <w:tc>
          <w:tcPr>
            <w:tcW w:w="9854" w:type="dxa"/>
            <w:gridSpan w:val="3"/>
            <w:shd w:val="clear" w:color="auto" w:fill="auto"/>
          </w:tcPr>
          <w:p w:rsidR="00B00D5E" w:rsidRDefault="00B00D5E">
            <w:pPr>
              <w:snapToGrid w:val="0"/>
              <w:rPr>
                <w:sz w:val="4"/>
              </w:rPr>
            </w:pPr>
          </w:p>
        </w:tc>
      </w:tr>
      <w:tr w:rsidR="00B00D5E">
        <w:tc>
          <w:tcPr>
            <w:tcW w:w="9854" w:type="dxa"/>
            <w:gridSpan w:val="3"/>
            <w:shd w:val="clear" w:color="auto" w:fill="auto"/>
          </w:tcPr>
          <w:p w:rsidR="00B00D5E" w:rsidRDefault="00B00D5E">
            <w:pPr>
              <w:snapToGrid w:val="0"/>
              <w:rPr>
                <w:sz w:val="4"/>
              </w:rPr>
            </w:pPr>
          </w:p>
        </w:tc>
      </w:tr>
      <w:tr w:rsidR="00B00D5E">
        <w:trPr>
          <w:cantSplit/>
        </w:trPr>
        <w:tc>
          <w:tcPr>
            <w:tcW w:w="4927" w:type="dxa"/>
            <w:gridSpan w:val="2"/>
            <w:shd w:val="clear" w:color="auto" w:fill="auto"/>
          </w:tcPr>
          <w:p w:rsidR="00B00D5E" w:rsidRDefault="00B00D5E">
            <w:pPr>
              <w:snapToGrid w:val="0"/>
            </w:pPr>
            <w:r>
              <w:t>Отметка о добыче охотничьего животного</w:t>
            </w:r>
          </w:p>
        </w:tc>
        <w:tc>
          <w:tcPr>
            <w:tcW w:w="4927" w:type="dxa"/>
            <w:tcBorders>
              <w:bottom w:val="single" w:sz="4" w:space="0" w:color="000000"/>
            </w:tcBorders>
            <w:shd w:val="clear" w:color="auto" w:fill="auto"/>
          </w:tcPr>
          <w:p w:rsidR="00B00D5E" w:rsidRDefault="00B00D5E">
            <w:pPr>
              <w:snapToGrid w:val="0"/>
            </w:pPr>
          </w:p>
        </w:tc>
      </w:tr>
      <w:tr w:rsidR="00B00D5E">
        <w:tc>
          <w:tcPr>
            <w:tcW w:w="9854" w:type="dxa"/>
            <w:gridSpan w:val="3"/>
            <w:shd w:val="clear" w:color="auto" w:fill="auto"/>
          </w:tcPr>
          <w:p w:rsidR="00B00D5E" w:rsidRDefault="00B00D5E">
            <w:pPr>
              <w:snapToGrid w:val="0"/>
              <w:rPr>
                <w:sz w:val="20"/>
              </w:rPr>
            </w:pPr>
          </w:p>
        </w:tc>
      </w:tr>
      <w:tr w:rsidR="00B00D5E">
        <w:trPr>
          <w:cantSplit/>
        </w:trPr>
        <w:tc>
          <w:tcPr>
            <w:tcW w:w="3699" w:type="dxa"/>
            <w:shd w:val="clear" w:color="auto" w:fill="auto"/>
          </w:tcPr>
          <w:p w:rsidR="00B00D5E" w:rsidRDefault="00B00D5E">
            <w:pPr>
              <w:snapToGrid w:val="0"/>
            </w:pPr>
            <w:r>
              <w:t>Ответственное лицо за коллективную охоту</w:t>
            </w:r>
          </w:p>
        </w:tc>
        <w:tc>
          <w:tcPr>
            <w:tcW w:w="6155" w:type="dxa"/>
            <w:gridSpan w:val="2"/>
            <w:tcBorders>
              <w:bottom w:val="single" w:sz="4" w:space="0" w:color="000000"/>
            </w:tcBorders>
            <w:shd w:val="clear" w:color="auto" w:fill="auto"/>
          </w:tcPr>
          <w:p w:rsidR="00B00D5E" w:rsidRDefault="00B00D5E">
            <w:pPr>
              <w:snapToGrid w:val="0"/>
            </w:pPr>
          </w:p>
        </w:tc>
      </w:tr>
      <w:tr w:rsidR="00B00D5E">
        <w:tc>
          <w:tcPr>
            <w:tcW w:w="9854" w:type="dxa"/>
            <w:gridSpan w:val="3"/>
            <w:shd w:val="clear" w:color="auto" w:fill="auto"/>
          </w:tcPr>
          <w:p w:rsidR="00B00D5E" w:rsidRDefault="00B00D5E">
            <w:pPr>
              <w:snapToGrid w:val="0"/>
              <w:jc w:val="center"/>
              <w:rPr>
                <w:sz w:val="20"/>
              </w:rPr>
            </w:pPr>
            <w:r>
              <w:rPr>
                <w:sz w:val="20"/>
              </w:rPr>
              <w:t xml:space="preserve">                                                                                (подпись и расшифровка)</w:t>
            </w:r>
          </w:p>
        </w:tc>
      </w:tr>
    </w:tbl>
    <w:p w:rsidR="00042442" w:rsidRDefault="00042442" w:rsidP="00042442">
      <w:pPr>
        <w:pStyle w:val="ConsPlusNormal"/>
        <w:spacing w:line="276" w:lineRule="auto"/>
        <w:ind w:firstLine="0"/>
        <w:jc w:val="center"/>
        <w:outlineLvl w:val="1"/>
        <w:rPr>
          <w:rFonts w:ascii="Times New Roman" w:hAnsi="Times New Roman" w:cs="Times New Roman"/>
          <w:sz w:val="28"/>
          <w:szCs w:val="28"/>
        </w:rPr>
      </w:pPr>
    </w:p>
    <w:p w:rsidR="00042442" w:rsidRDefault="00042442"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p w:rsidR="00B15596" w:rsidRDefault="00B15596" w:rsidP="00042442">
      <w:pPr>
        <w:pStyle w:val="ConsPlusNormal"/>
        <w:spacing w:line="276" w:lineRule="auto"/>
        <w:ind w:firstLine="0"/>
        <w:jc w:val="center"/>
        <w:outlineLvl w:val="1"/>
        <w:rPr>
          <w:rFonts w:ascii="Times New Roman" w:hAnsi="Times New Roman" w:cs="Times New Roman"/>
          <w:sz w:val="28"/>
          <w:szCs w:val="28"/>
        </w:rPr>
      </w:pPr>
    </w:p>
    <w:sectPr w:rsidR="00B15596">
      <w:pgSz w:w="11906" w:h="16838"/>
      <w:pgMar w:top="567" w:right="567"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center"/>
      <w:pPr>
        <w:tabs>
          <w:tab w:val="num" w:pos="360"/>
        </w:tabs>
        <w:ind w:left="0" w:firstLine="0"/>
      </w:pPr>
    </w:lvl>
  </w:abstractNum>
  <w:abstractNum w:abstractNumId="1">
    <w:nsid w:val="00000002"/>
    <w:multiLevelType w:val="singleLevel"/>
    <w:tmpl w:val="00000002"/>
    <w:name w:val="WW8Num3"/>
    <w:lvl w:ilvl="0">
      <w:start w:val="1"/>
      <w:numFmt w:val="bullet"/>
      <w:lvlText w:val=""/>
      <w:lvlJc w:val="left"/>
      <w:pPr>
        <w:tabs>
          <w:tab w:val="num" w:pos="0"/>
        </w:tabs>
        <w:ind w:left="1290" w:hanging="360"/>
      </w:pPr>
      <w:rPr>
        <w:rFonts w:ascii="Symbol" w:hAnsi="Symbol"/>
      </w:rPr>
    </w:lvl>
  </w:abstractNum>
  <w:abstractNum w:abstractNumId="2">
    <w:nsid w:val="00000003"/>
    <w:multiLevelType w:val="singleLevel"/>
    <w:tmpl w:val="00000003"/>
    <w:name w:val="WW8Num4"/>
    <w:lvl w:ilvl="0">
      <w:start w:val="1"/>
      <w:numFmt w:val="decimal"/>
      <w:lvlText w:val="%1."/>
      <w:lvlJc w:val="center"/>
      <w:pPr>
        <w:tabs>
          <w:tab w:val="num" w:pos="0"/>
        </w:tabs>
        <w:ind w:left="1290" w:hanging="360"/>
      </w:p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rsids>
    <w:rsidRoot w:val="00B562B1"/>
    <w:rsid w:val="0003572A"/>
    <w:rsid w:val="00042442"/>
    <w:rsid w:val="001D1AD0"/>
    <w:rsid w:val="00AE3350"/>
    <w:rsid w:val="00B00D5E"/>
    <w:rsid w:val="00B11A7A"/>
    <w:rsid w:val="00B15596"/>
    <w:rsid w:val="00B56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1">
    <w:name w:val="Основной шрифт абзаца1"/>
  </w:style>
  <w:style w:type="paragraph" w:customStyle="1" w:styleId="a">
    <w:name w:val="Заголовок"/>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pPr>
      <w:spacing w:after="120"/>
    </w:pPr>
  </w:style>
  <w:style w:type="paragraph" w:styleId="List">
    <w:name w:val="List"/>
    <w:basedOn w:val="BodyText"/>
    <w:rPr>
      <w:rFonts w:ascii="Arial" w:hAnsi="Arial" w:cs="Mangal"/>
    </w:rPr>
  </w:style>
  <w:style w:type="paragraph" w:customStyle="1" w:styleId="10">
    <w:name w:val="Название1"/>
    <w:basedOn w:val="Normal"/>
    <w:pPr>
      <w:suppressLineNumbers/>
      <w:spacing w:before="120" w:after="120"/>
    </w:pPr>
    <w:rPr>
      <w:rFonts w:ascii="Arial" w:hAnsi="Arial" w:cs="Mangal"/>
      <w:i/>
      <w:iCs/>
      <w:sz w:val="20"/>
    </w:rPr>
  </w:style>
  <w:style w:type="paragraph" w:customStyle="1" w:styleId="11">
    <w:name w:val="Указатель1"/>
    <w:basedOn w:val="Normal"/>
    <w:pPr>
      <w:suppressLineNumbers/>
    </w:pPr>
    <w:rPr>
      <w:rFonts w:ascii="Arial" w:hAnsi="Arial" w:cs="Mangal"/>
    </w:rPr>
  </w:style>
  <w:style w:type="paragraph" w:styleId="Title">
    <w:name w:val="Title"/>
    <w:basedOn w:val="Normal"/>
    <w:next w:val="Subtitle"/>
    <w:qFormat/>
    <w:pPr>
      <w:jc w:val="center"/>
    </w:pPr>
    <w:rPr>
      <w:b/>
      <w:bCs/>
    </w:rPr>
  </w:style>
  <w:style w:type="paragraph" w:styleId="Subtitle">
    <w:name w:val="Subtitle"/>
    <w:basedOn w:val="a"/>
    <w:next w:val="BodyText"/>
    <w:qFormat/>
    <w:pPr>
      <w:jc w:val="center"/>
    </w:pPr>
    <w:rPr>
      <w:i/>
      <w:iCs/>
    </w:rPr>
  </w:style>
  <w:style w:type="paragraph" w:customStyle="1" w:styleId="ConsPlusNonformat">
    <w:name w:val="ConsPlusNonformat"/>
    <w:uiPriority w:val="99"/>
    <w:pPr>
      <w:widowControl w:val="0"/>
      <w:suppressAutoHyphens/>
      <w:autoSpaceDE w:val="0"/>
    </w:pPr>
    <w:rPr>
      <w:rFonts w:ascii="Courier New" w:eastAsia="Arial" w:hAnsi="Courier New" w:cs="Courier New"/>
      <w:lang w:eastAsia="ar-SA"/>
    </w:rPr>
  </w:style>
  <w:style w:type="paragraph" w:customStyle="1" w:styleId="a0">
    <w:name w:val="Содержимое таблицы"/>
    <w:basedOn w:val="Normal"/>
    <w:pPr>
      <w:suppressLineNumbers/>
    </w:pPr>
  </w:style>
  <w:style w:type="paragraph" w:customStyle="1" w:styleId="a1">
    <w:name w:val="Заголовок таблицы"/>
    <w:basedOn w:val="a0"/>
    <w:pPr>
      <w:jc w:val="center"/>
    </w:pPr>
    <w:rPr>
      <w:b/>
      <w:bCs/>
    </w:rPr>
  </w:style>
  <w:style w:type="paragraph" w:customStyle="1" w:styleId="ConsPlusNormal">
    <w:name w:val="ConsPlusNormal"/>
    <w:rsid w:val="00042442"/>
    <w:pPr>
      <w:autoSpaceDE w:val="0"/>
      <w:autoSpaceDN w:val="0"/>
      <w:adjustRightInd w:val="0"/>
      <w:ind w:firstLine="720"/>
    </w:pPr>
    <w:rPr>
      <w:rFonts w:ascii="Arial" w:hAnsi="Arial" w:cs="Arial"/>
    </w:rPr>
  </w:style>
  <w:style w:type="paragraph" w:styleId="BalloonText">
    <w:name w:val="Balloon Text"/>
    <w:basedOn w:val="Normal"/>
    <w:link w:val="BalloonTextChar"/>
    <w:uiPriority w:val="99"/>
    <w:semiHidden/>
    <w:unhideWhenUsed/>
    <w:rsid w:val="00B15596"/>
    <w:rPr>
      <w:rFonts w:ascii="Tahoma" w:hAnsi="Tahoma" w:cs="Tahoma"/>
      <w:sz w:val="16"/>
      <w:szCs w:val="16"/>
    </w:rPr>
  </w:style>
  <w:style w:type="character" w:customStyle="1" w:styleId="BalloonTextChar">
    <w:name w:val="Balloon Text Char"/>
    <w:link w:val="BalloonText"/>
    <w:uiPriority w:val="99"/>
    <w:semiHidden/>
    <w:rsid w:val="00B15596"/>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Pages>
  <Words>467</Words>
  <Characters>2666</Characters>
  <Application>Microsoft Office Word</Application>
  <DocSecurity>4</DocSecurity>
  <Lines>22</Lines>
  <Paragraphs>6</Paragraphs>
  <ScaleCrop>false</ScaleCrop>
  <HeadingPairs>
    <vt:vector size="2" baseType="variant">
      <vt:variant>
        <vt:lpstr>Название</vt:lpstr>
      </vt:variant>
      <vt:variant>
        <vt:i4>1</vt:i4>
      </vt:variant>
    </vt:vector>
  </HeadingPairs>
  <TitlesOfParts>
    <vt:vector size="1" baseType="lpstr">
      <vt:lpstr>Лист коллективной охоты</vt:lpstr>
    </vt:vector>
  </TitlesOfParts>
  <Company/>
  <LinksUpToDate>false</LinksUpToDate>
  <CharactersWithSpaces>3127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Лист коллективной охоты</dc:title>
  <dc:subject/>
  <dc:creator>admin</dc:creator>
  <cp:keywords/>
  <cp:lastModifiedBy>dmitryo</cp:lastModifiedBy>
  <cp:revision>2</cp:revision>
  <cp:lastPrinted>2013-01-31T10:31:00Z</cp:lastPrinted>
  <dcterms:created xsi:type="dcterms:W3CDTF">2013-09-28T12:47:00Z</dcterms:created>
  <dcterms:modified xsi:type="dcterms:W3CDTF">2013-09-28T12:47:00Z</dcterms:modified>
</cp:coreProperties>
</file>