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3E3" w:rsidRDefault="00E10C71">
      <w:r>
        <w:t xml:space="preserve">                                                                        </w:t>
      </w:r>
      <w:r w:rsidR="001A29E5">
        <w:t xml:space="preserve">                               </w:t>
      </w:r>
      <w:r>
        <w:t>В областной суд по Омской области</w:t>
      </w:r>
    </w:p>
    <w:p w:rsidR="00E10C71" w:rsidRDefault="00E10C71">
      <w:r>
        <w:t xml:space="preserve">                                                               </w:t>
      </w:r>
      <w:r w:rsidR="001D520E">
        <w:t xml:space="preserve">         </w:t>
      </w:r>
      <w:r w:rsidR="001A29E5">
        <w:t xml:space="preserve">         </w:t>
      </w:r>
      <w:r w:rsidR="001D520E">
        <w:t>Заявитель</w:t>
      </w:r>
      <w:r>
        <w:t>: Щербак Александр Радиевич.18.12.1961 г.р.</w:t>
      </w:r>
    </w:p>
    <w:p w:rsidR="001D520E" w:rsidRDefault="00E10C71">
      <w:r>
        <w:t xml:space="preserve">                                                                                                    </w:t>
      </w:r>
      <w:r w:rsidR="00503174">
        <w:t xml:space="preserve">   Проживающий: г</w:t>
      </w:r>
      <w:proofErr w:type="gramStart"/>
      <w:r w:rsidR="00503174">
        <w:t>.О</w:t>
      </w:r>
      <w:proofErr w:type="gramEnd"/>
      <w:r w:rsidR="00503174">
        <w:t>мск, ХХХХХХХХХХХХХХХХ</w:t>
      </w:r>
      <w:r w:rsidR="005E33FC">
        <w:t xml:space="preserve"> </w:t>
      </w:r>
    </w:p>
    <w:p w:rsidR="00906DD4" w:rsidRDefault="001D520E">
      <w:r>
        <w:t xml:space="preserve">                                                                                                                                     Т. 8 904 584 06 53</w:t>
      </w:r>
    </w:p>
    <w:p w:rsidR="00906DD4" w:rsidRDefault="00906DD4">
      <w:r>
        <w:t xml:space="preserve">                                                    </w:t>
      </w:r>
      <w:r w:rsidR="001A29E5">
        <w:t xml:space="preserve">                               </w:t>
      </w:r>
      <w:r>
        <w:t>Ответчик: Правительство Омской области, губернатор</w:t>
      </w:r>
    </w:p>
    <w:p w:rsidR="00E10C71" w:rsidRDefault="00906DD4">
      <w:r>
        <w:t xml:space="preserve">                                                                        </w:t>
      </w:r>
      <w:r w:rsidR="001A29E5">
        <w:t xml:space="preserve">                               </w:t>
      </w:r>
      <w:r>
        <w:t>Омской области Назаров В.И.</w:t>
      </w:r>
      <w:r w:rsidR="005E33F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0C71">
        <w:t xml:space="preserve">                                                                                     </w:t>
      </w:r>
      <w:r w:rsidR="005E33FC">
        <w:t xml:space="preserve">       </w:t>
      </w:r>
      <w:r>
        <w:t xml:space="preserve">                             </w:t>
      </w:r>
    </w:p>
    <w:p w:rsidR="00E10C71" w:rsidRDefault="006E2458">
      <w:r>
        <w:t xml:space="preserve">                                                                                                       г. Омск, Красный Путь, 1</w:t>
      </w:r>
    </w:p>
    <w:p w:rsidR="00E10C71" w:rsidRDefault="00E10C71"/>
    <w:p w:rsidR="00E10C71" w:rsidRDefault="00E10C71"/>
    <w:p w:rsidR="00E10C71" w:rsidRDefault="00E10C71"/>
    <w:p w:rsidR="00E10C71" w:rsidRDefault="00E10C71">
      <w:r>
        <w:t xml:space="preserve">                                         </w:t>
      </w:r>
      <w:r w:rsidR="0027542F">
        <w:t xml:space="preserve">                              </w:t>
      </w:r>
      <w:r w:rsidR="001A29E5">
        <w:t xml:space="preserve">    </w:t>
      </w:r>
      <w:r w:rsidR="00114102">
        <w:t xml:space="preserve">                    </w:t>
      </w:r>
      <w:r w:rsidR="001A29E5">
        <w:t xml:space="preserve"> </w:t>
      </w:r>
      <w:r w:rsidR="0027542F">
        <w:t>ЗАЯВЛЕНИЕ</w:t>
      </w:r>
    </w:p>
    <w:p w:rsidR="00E10C71" w:rsidRDefault="00E10C71">
      <w:r>
        <w:t xml:space="preserve">                                     </w:t>
      </w:r>
      <w:r w:rsidR="0027542F">
        <w:t xml:space="preserve">    </w:t>
      </w:r>
      <w:r w:rsidR="00114102">
        <w:t xml:space="preserve">                     </w:t>
      </w:r>
      <w:r w:rsidR="0027542F">
        <w:t>(об оспаривании нормативного</w:t>
      </w:r>
      <w:r>
        <w:t xml:space="preserve"> правового акта)</w:t>
      </w:r>
    </w:p>
    <w:p w:rsidR="00E10C71" w:rsidRDefault="00E10C71"/>
    <w:p w:rsidR="00E10C71" w:rsidRPr="005E33FC" w:rsidRDefault="00902398">
      <w:pPr>
        <w:rPr>
          <w:rStyle w:val="apple-converted-space"/>
          <w:rFonts w:ascii="Calibri" w:hAnsi="Calibri"/>
          <w:color w:val="000000"/>
          <w:shd w:val="clear" w:color="auto" w:fill="F7F7F7"/>
        </w:rPr>
      </w:pPr>
      <w:r>
        <w:t xml:space="preserve">31.07.2013 губернатором Омской области Назаровым В.И. был подписан </w:t>
      </w:r>
      <w:r w:rsidR="004003F5" w:rsidRPr="004003F5">
        <w:t xml:space="preserve">Указ Губернатора Омской области от 31 июля </w:t>
      </w:r>
      <w:r w:rsidR="00F90E32">
        <w:t xml:space="preserve"> </w:t>
      </w:r>
      <w:r w:rsidR="004003F5" w:rsidRPr="004003F5">
        <w:t xml:space="preserve">2013 г. N 110 </w:t>
      </w:r>
      <w:r w:rsidR="00F90E32">
        <w:t xml:space="preserve"> </w:t>
      </w:r>
      <w:r w:rsidR="004003F5" w:rsidRPr="004003F5">
        <w:t xml:space="preserve">"Об определении видов разрешенной охоты и параметров осуществления охоты </w:t>
      </w:r>
      <w:proofErr w:type="gramStart"/>
      <w:r w:rsidR="004003F5" w:rsidRPr="004003F5">
        <w:t>в</w:t>
      </w:r>
      <w:proofErr w:type="gramEnd"/>
      <w:r w:rsidR="004003F5" w:rsidRPr="004003F5">
        <w:t xml:space="preserve"> </w:t>
      </w:r>
      <w:proofErr w:type="gramStart"/>
      <w:r w:rsidR="004003F5" w:rsidRPr="004003F5">
        <w:t>охотничьих угодьях на территории Омской области, за исключением особо охраняемых природных территорий федерального значения, и об утверждении лимита и квот добычи охотничьих ресурсов в период с 1 августа 2013 года по 1 августа 2014 года"</w:t>
      </w:r>
      <w:r w:rsidR="004003F5">
        <w:t xml:space="preserve"> (Далее Указ №110)</w:t>
      </w:r>
      <w:r w:rsidR="00A92BB0">
        <w:t xml:space="preserve"> (Опубликован в газете «</w:t>
      </w:r>
      <w:r w:rsidR="004276FE">
        <w:t>О</w:t>
      </w:r>
      <w:r w:rsidR="00A92BB0">
        <w:t>мский вестник»</w:t>
      </w:r>
      <w:r w:rsidR="004276FE">
        <w:t xml:space="preserve"> №36 от 2.08.2013)</w:t>
      </w:r>
      <w:r w:rsidR="004003F5">
        <w:t xml:space="preserve">, который </w:t>
      </w:r>
      <w:r w:rsidR="004003F5">
        <w:rPr>
          <w:color w:val="000000"/>
          <w:shd w:val="clear" w:color="auto" w:fill="F7F7F7"/>
        </w:rPr>
        <w:t>противоречит федеральному законодательству, имеющему большую юридическую силу</w:t>
      </w:r>
      <w:r w:rsidR="004276FE">
        <w:rPr>
          <w:color w:val="000000"/>
          <w:shd w:val="clear" w:color="auto" w:fill="F7F7F7"/>
        </w:rPr>
        <w:t>, а именно  Федеральному Закону</w:t>
      </w:r>
      <w:r w:rsidR="00AA660A">
        <w:rPr>
          <w:color w:val="000000"/>
          <w:shd w:val="clear" w:color="auto" w:fill="F7F7F7"/>
        </w:rPr>
        <w:t xml:space="preserve"> от 24</w:t>
      </w:r>
      <w:proofErr w:type="gramEnd"/>
      <w:r w:rsidR="00AA660A">
        <w:rPr>
          <w:color w:val="000000"/>
          <w:shd w:val="clear" w:color="auto" w:fill="F7F7F7"/>
        </w:rPr>
        <w:t xml:space="preserve"> июля 2009 г. №</w:t>
      </w:r>
      <w:r w:rsidR="004276FE">
        <w:rPr>
          <w:color w:val="000000"/>
          <w:shd w:val="clear" w:color="auto" w:fill="F7F7F7"/>
        </w:rPr>
        <w:t xml:space="preserve"> 209-ФЗ </w:t>
      </w:r>
      <w:r w:rsidR="00F90E32">
        <w:rPr>
          <w:color w:val="000000"/>
          <w:shd w:val="clear" w:color="auto" w:fill="F7F7F7"/>
        </w:rPr>
        <w:t xml:space="preserve"> </w:t>
      </w:r>
      <w:r w:rsidR="004276FE">
        <w:rPr>
          <w:color w:val="000000"/>
          <w:shd w:val="clear" w:color="auto" w:fill="F7F7F7"/>
        </w:rPr>
        <w:t xml:space="preserve">"Об охоте и о сохранении охотничьих ресурсов и о внесении изменений в отдельные законодательные акты </w:t>
      </w:r>
      <w:r w:rsidR="00F90E32">
        <w:rPr>
          <w:color w:val="000000"/>
          <w:shd w:val="clear" w:color="auto" w:fill="F7F7F7"/>
        </w:rPr>
        <w:t xml:space="preserve"> </w:t>
      </w:r>
      <w:r w:rsidR="004276FE">
        <w:rPr>
          <w:color w:val="000000"/>
          <w:shd w:val="clear" w:color="auto" w:fill="F7F7F7"/>
        </w:rPr>
        <w:t>Российской Федерации" (далее</w:t>
      </w:r>
      <w:r w:rsidR="00AA660A">
        <w:rPr>
          <w:color w:val="000000"/>
          <w:shd w:val="clear" w:color="auto" w:fill="F7F7F7"/>
        </w:rPr>
        <w:t xml:space="preserve"> </w:t>
      </w:r>
      <w:r w:rsidR="00AA660A" w:rsidRPr="00AA660A">
        <w:rPr>
          <w:color w:val="000000"/>
          <w:shd w:val="clear" w:color="auto" w:fill="F7F7F7"/>
        </w:rPr>
        <w:t>№ 209-ФЗ</w:t>
      </w:r>
      <w:r w:rsidR="004276FE">
        <w:rPr>
          <w:color w:val="000000"/>
          <w:shd w:val="clear" w:color="auto" w:fill="F7F7F7"/>
        </w:rPr>
        <w:t>)</w:t>
      </w:r>
      <w:r w:rsidR="004003F5">
        <w:rPr>
          <w:color w:val="000000"/>
          <w:shd w:val="clear" w:color="auto" w:fill="F7F7F7"/>
        </w:rPr>
        <w:t>,</w:t>
      </w:r>
      <w:r w:rsidR="00F90E32">
        <w:rPr>
          <w:color w:val="000000"/>
          <w:shd w:val="clear" w:color="auto" w:fill="F7F7F7"/>
        </w:rPr>
        <w:t xml:space="preserve"> </w:t>
      </w:r>
      <w:r w:rsidR="004276FE">
        <w:rPr>
          <w:color w:val="000000"/>
          <w:shd w:val="clear" w:color="auto" w:fill="F7F7F7"/>
        </w:rPr>
        <w:t xml:space="preserve">а так же </w:t>
      </w:r>
      <w:r w:rsidR="004276FE" w:rsidRPr="004276FE">
        <w:rPr>
          <w:color w:val="000000"/>
          <w:shd w:val="clear" w:color="auto" w:fill="F7F7F7"/>
        </w:rPr>
        <w:t>Приказ</w:t>
      </w:r>
      <w:r w:rsidR="00F90E32">
        <w:rPr>
          <w:color w:val="000000"/>
          <w:shd w:val="clear" w:color="auto" w:fill="F7F7F7"/>
        </w:rPr>
        <w:t>у</w:t>
      </w:r>
      <w:r w:rsidR="004276FE" w:rsidRPr="004276FE">
        <w:rPr>
          <w:color w:val="000000"/>
          <w:shd w:val="clear" w:color="auto" w:fill="F7F7F7"/>
        </w:rPr>
        <w:t xml:space="preserve"> Министерства природных ресурсов и экологии РФ от 16.11.2010 г. № 512 "Об утверждении правил охоты</w:t>
      </w:r>
      <w:proofErr w:type="gramStart"/>
      <w:r w:rsidR="004276FE" w:rsidRPr="004276FE">
        <w:rPr>
          <w:color w:val="000000"/>
          <w:shd w:val="clear" w:color="auto" w:fill="F7F7F7"/>
        </w:rPr>
        <w:t>"</w:t>
      </w:r>
      <w:r w:rsidR="00AA660A">
        <w:rPr>
          <w:color w:val="000000"/>
          <w:shd w:val="clear" w:color="auto" w:fill="F7F7F7"/>
        </w:rPr>
        <w:t>(</w:t>
      </w:r>
      <w:proofErr w:type="gramEnd"/>
      <w:r w:rsidR="00AA660A">
        <w:rPr>
          <w:color w:val="000000"/>
          <w:shd w:val="clear" w:color="auto" w:fill="F7F7F7"/>
        </w:rPr>
        <w:t>далее Правила охоты)</w:t>
      </w:r>
      <w:r w:rsidR="004003F5">
        <w:rPr>
          <w:color w:val="000000"/>
          <w:shd w:val="clear" w:color="auto" w:fill="F7F7F7"/>
        </w:rPr>
        <w:t xml:space="preserve"> и нарушает права</w:t>
      </w:r>
      <w:r w:rsidR="004003F5">
        <w:rPr>
          <w:rStyle w:val="apple-converted-space"/>
          <w:color w:val="000000"/>
          <w:shd w:val="clear" w:color="auto" w:fill="F7F7F7"/>
        </w:rPr>
        <w:t> </w:t>
      </w:r>
      <w:r w:rsidR="008E23A1">
        <w:rPr>
          <w:rStyle w:val="apple-converted-space"/>
          <w:color w:val="000000"/>
          <w:shd w:val="clear" w:color="auto" w:fill="F7F7F7"/>
        </w:rPr>
        <w:t>граждан Российской Федерации, проживающих не только на территории субъекта Российской Федерации Омская область, но и  во всей России</w:t>
      </w:r>
      <w:r w:rsidR="00AA660A">
        <w:rPr>
          <w:rStyle w:val="apple-converted-space"/>
          <w:color w:val="000000"/>
          <w:shd w:val="clear" w:color="auto" w:fill="F7F7F7"/>
        </w:rPr>
        <w:t>.</w:t>
      </w:r>
      <w:r w:rsidR="00A2158C">
        <w:rPr>
          <w:rStyle w:val="apple-converted-space"/>
          <w:color w:val="000000"/>
          <w:shd w:val="clear" w:color="auto" w:fill="F7F7F7"/>
        </w:rPr>
        <w:t xml:space="preserve"> Так же при подготовке данного</w:t>
      </w:r>
      <w:r w:rsidR="00A2158C">
        <w:t xml:space="preserve"> Указа №110 к подписанию </w:t>
      </w:r>
      <w:r w:rsidR="00A2158C" w:rsidRPr="005E33FC">
        <w:rPr>
          <w:rFonts w:ascii="Calibri" w:hAnsi="Calibri"/>
        </w:rPr>
        <w:t xml:space="preserve">нарушены административные регламенты, другие нормативно-правовые акты, отдельными региональными и федеральными службами превышены полномочия, определяемые в соответствии с законами Российской Федерации и другими нормативно-правовыми актами, действующими в РФ. Поражает некомпетентность, правовая безграмотность и отсутствие </w:t>
      </w:r>
      <w:r w:rsidR="00070F27" w:rsidRPr="005E33FC">
        <w:rPr>
          <w:rFonts w:ascii="Calibri" w:hAnsi="Calibri"/>
        </w:rPr>
        <w:t>профессиона</w:t>
      </w:r>
      <w:r w:rsidR="00A2158C" w:rsidRPr="005E33FC">
        <w:rPr>
          <w:rFonts w:ascii="Calibri" w:hAnsi="Calibri"/>
        </w:rPr>
        <w:t xml:space="preserve">лизма лиц, причастных к </w:t>
      </w:r>
      <w:r w:rsidR="00070F27" w:rsidRPr="005E33FC">
        <w:rPr>
          <w:rFonts w:ascii="Calibri" w:hAnsi="Calibri"/>
        </w:rPr>
        <w:t xml:space="preserve"> созданию этого правового акта</w:t>
      </w:r>
      <w:r w:rsidR="00021793" w:rsidRPr="005E33FC">
        <w:rPr>
          <w:rFonts w:ascii="Calibri" w:hAnsi="Calibri"/>
        </w:rPr>
        <w:t xml:space="preserve">. </w:t>
      </w:r>
      <w:r w:rsidR="00F90E32">
        <w:rPr>
          <w:rFonts w:ascii="Calibri" w:hAnsi="Calibri"/>
        </w:rPr>
        <w:t xml:space="preserve"> </w:t>
      </w:r>
      <w:proofErr w:type="gramStart"/>
      <w:r w:rsidR="00021793" w:rsidRPr="005E33FC">
        <w:rPr>
          <w:rFonts w:ascii="Calibri" w:hAnsi="Calibri"/>
        </w:rPr>
        <w:t xml:space="preserve">Подобный произвол в сфере охотничьего законотворчества на уровне нашей области принял систематический характер, так как согласно Указу губернатора Омской области </w:t>
      </w:r>
      <w:r w:rsidR="00021793" w:rsidRPr="005E33FC">
        <w:rPr>
          <w:rStyle w:val="apple-converted-space"/>
          <w:rFonts w:ascii="Calibri" w:hAnsi="Calibri" w:cs="Arial"/>
          <w:color w:val="000000"/>
          <w:shd w:val="clear" w:color="auto" w:fill="FFFFFF"/>
        </w:rPr>
        <w:t> </w:t>
      </w:r>
      <w:r w:rsidR="00021793" w:rsidRPr="005E33FC">
        <w:rPr>
          <w:rFonts w:ascii="Calibri" w:hAnsi="Calibri" w:cs="Arial"/>
          <w:color w:val="000000"/>
          <w:shd w:val="clear" w:color="auto" w:fill="FFFFFF"/>
        </w:rPr>
        <w:t>от 3 апреля 2013 года № 53 (далее Указ №53) «Об определении видов разрешённой охоты и параметров осуществления охоты в охотничьих угодьях на территории Омской области, за исключением особо охраняемых природных территорий федерального значения, в период весенней охоты 2013 года» так</w:t>
      </w:r>
      <w:proofErr w:type="gramEnd"/>
      <w:r w:rsidR="00021793" w:rsidRPr="005E33FC">
        <w:rPr>
          <w:rFonts w:ascii="Calibri" w:hAnsi="Calibri" w:cs="Arial"/>
          <w:color w:val="000000"/>
          <w:shd w:val="clear" w:color="auto" w:fill="FFFFFF"/>
        </w:rPr>
        <w:t xml:space="preserve"> </w:t>
      </w:r>
      <w:proofErr w:type="gramStart"/>
      <w:r w:rsidR="00021793" w:rsidRPr="005E33FC">
        <w:rPr>
          <w:rFonts w:ascii="Calibri" w:hAnsi="Calibri" w:cs="Arial"/>
          <w:color w:val="000000"/>
          <w:shd w:val="clear" w:color="auto" w:fill="FFFFFF"/>
        </w:rPr>
        <w:t>же</w:t>
      </w:r>
      <w:proofErr w:type="gramEnd"/>
      <w:r w:rsidR="00021793" w:rsidRPr="005E33FC">
        <w:rPr>
          <w:rFonts w:ascii="Calibri" w:hAnsi="Calibri" w:cs="Arial"/>
          <w:color w:val="000000"/>
          <w:shd w:val="clear" w:color="auto" w:fill="FFFFFF"/>
        </w:rPr>
        <w:t xml:space="preserve"> были сокращены сроки весенней охоты и разрешены к добыче ворона серая, галки, грачи. Причем до сего времени надзорные органы не предприняли попытки проверить </w:t>
      </w:r>
      <w:r w:rsidR="00FA49DE" w:rsidRPr="005E33FC">
        <w:rPr>
          <w:rFonts w:ascii="Calibri" w:hAnsi="Calibri" w:cs="Arial"/>
          <w:color w:val="000000"/>
          <w:shd w:val="clear" w:color="auto" w:fill="FFFFFF"/>
        </w:rPr>
        <w:t>законность этого указа, определить ущерб, нанесенный животному миру и привлечь к ответственности лиц, причастных к созданию этого правового акта. Многие граждане РФ, являющиеся охотниками, поневоле стали нарушителями Правил охоты, что могло привести к поражению их специальных прав (право владения оружием), а в свете последних</w:t>
      </w:r>
      <w:r w:rsidR="005E33FC" w:rsidRPr="005E33FC">
        <w:rPr>
          <w:rFonts w:ascii="Calibri" w:hAnsi="Calibri" w:cs="Arial"/>
          <w:color w:val="000000"/>
          <w:shd w:val="clear" w:color="auto" w:fill="FFFFFF"/>
        </w:rPr>
        <w:t xml:space="preserve"> поправок в</w:t>
      </w:r>
      <w:r w:rsidR="00FA49DE" w:rsidRPr="005E33FC">
        <w:rPr>
          <w:rFonts w:ascii="Calibri" w:hAnsi="Calibri" w:cs="Arial"/>
          <w:color w:val="000000"/>
          <w:shd w:val="clear" w:color="auto" w:fill="FFFFFF"/>
        </w:rPr>
        <w:t xml:space="preserve"> КоАП</w:t>
      </w:r>
      <w:r w:rsidR="005E33FC" w:rsidRPr="005E33FC">
        <w:rPr>
          <w:rFonts w:ascii="Calibri" w:hAnsi="Calibri" w:cs="Arial"/>
          <w:color w:val="000000"/>
          <w:shd w:val="clear" w:color="auto" w:fill="FFFFFF"/>
        </w:rPr>
        <w:t xml:space="preserve"> </w:t>
      </w:r>
      <w:r w:rsidR="00FA49DE" w:rsidRPr="005E33FC">
        <w:rPr>
          <w:rFonts w:ascii="Calibri" w:hAnsi="Calibri" w:cs="Arial"/>
          <w:color w:val="000000"/>
          <w:shd w:val="clear" w:color="auto" w:fill="FFFFFF"/>
        </w:rPr>
        <w:t xml:space="preserve"> РФ и к </w:t>
      </w:r>
      <w:r w:rsidR="005E33FC" w:rsidRPr="005E33FC">
        <w:rPr>
          <w:rFonts w:ascii="Calibri" w:hAnsi="Calibri" w:cs="Arial"/>
          <w:color w:val="000000"/>
          <w:shd w:val="clear" w:color="auto" w:fill="FFFFFF"/>
        </w:rPr>
        <w:t>запрещению заниматься охотой сроком до 3-х лет.</w:t>
      </w:r>
    </w:p>
    <w:p w:rsidR="003B54D3" w:rsidRDefault="00AA660A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lastRenderedPageBreak/>
        <w:t>Отношения в области охоты и сохранения охотничьих ресурсов на федеральном уровне регламентированы Конституцией Российской Федерации, № 209-ФЗ, другими федеральными законами, иными нормативными правовыми актами Российской Федерации, а также принимаемыми в соответствии с ними законами и иными нормативными правовыми актами субъектов Российской Федерации.</w:t>
      </w:r>
      <w:r>
        <w:rPr>
          <w:color w:val="000000"/>
        </w:rPr>
        <w:br/>
      </w:r>
      <w:r>
        <w:rPr>
          <w:color w:val="000000"/>
          <w:shd w:val="clear" w:color="auto" w:fill="F7F7F7"/>
        </w:rPr>
        <w:t>Вопросы природопользования и сохранения природных ресурсов отнесены Конституцией Российской Федерации к совместному ведению Российской Федерац</w:t>
      </w:r>
      <w:proofErr w:type="gramStart"/>
      <w:r>
        <w:rPr>
          <w:color w:val="000000"/>
          <w:shd w:val="clear" w:color="auto" w:fill="F7F7F7"/>
        </w:rPr>
        <w:t>ии и ее</w:t>
      </w:r>
      <w:proofErr w:type="gramEnd"/>
      <w:r>
        <w:rPr>
          <w:color w:val="000000"/>
          <w:shd w:val="clear" w:color="auto" w:fill="F7F7F7"/>
        </w:rPr>
        <w:t xml:space="preserve"> субъектов (ст. 72). По предметам совместного ведения издаются федеральные законы и принимаемые в соответствии с ними законы и иные нормативные правовые акты субъектов Российской Федерации. Законы и иные нормативные правовые акты субъектов Российской Федерации не могут противоречить федеральным законам. </w:t>
      </w:r>
      <w:proofErr w:type="gramStart"/>
      <w:r>
        <w:rPr>
          <w:color w:val="000000"/>
          <w:shd w:val="clear" w:color="auto" w:fill="F7F7F7"/>
        </w:rPr>
        <w:t>В случае противоречия между федеральным законом и иным актом, изданным в Российской Федерации, действует федеральный закон (ч. ч. 2 и 5 ст. 76</w:t>
      </w:r>
      <w:r w:rsidR="00A53E78">
        <w:rPr>
          <w:color w:val="000000"/>
          <w:shd w:val="clear" w:color="auto" w:fill="F7F7F7"/>
        </w:rPr>
        <w:t>)</w:t>
      </w:r>
      <w:r>
        <w:rPr>
          <w:color w:val="000000"/>
        </w:rPr>
        <w:br/>
      </w:r>
      <w:r>
        <w:rPr>
          <w:color w:val="000000"/>
          <w:shd w:val="clear" w:color="auto" w:fill="F7F7F7"/>
        </w:rPr>
        <w:t>По указанному предмету совместного ведения к полномочиям Российской Федерации Федеральным законом от 24 июля 2009 г. № 209-ФЗ в числе прочих отнесено утверждение Правил охоты (п. 6 ст. 32).</w:t>
      </w:r>
      <w:proofErr w:type="gramEnd"/>
      <w:r>
        <w:rPr>
          <w:color w:val="000000"/>
        </w:rPr>
        <w:br/>
      </w:r>
      <w:proofErr w:type="gramStart"/>
      <w:r>
        <w:rPr>
          <w:color w:val="000000"/>
          <w:shd w:val="clear" w:color="auto" w:fill="F7F7F7"/>
        </w:rPr>
        <w:t>В качестве полномочий субъектов Российской Федерации этим же Федеральным законом названы определение видов разрешенной охоты и параметров осуществления охоты в охотничьих угодьях на территории субъекта Российской Федерации, за исключением особо охраняемых природных территорий федерального значения (п. 1 ч. 1 ст. 33</w:t>
      </w:r>
      <w:r w:rsidR="001A29E5">
        <w:rPr>
          <w:color w:val="000000"/>
          <w:shd w:val="clear" w:color="auto" w:fill="F7F7F7"/>
        </w:rPr>
        <w:t xml:space="preserve"> № 209-ФЗ</w:t>
      </w:r>
      <w:r>
        <w:rPr>
          <w:color w:val="000000"/>
          <w:shd w:val="clear" w:color="auto" w:fill="F7F7F7"/>
        </w:rPr>
        <w:t>), разработка и утверждение норм допустимой добычи охотничьих ресурсов, выдача и аннулирование охотничьих билетов, установление перечня охотничьих ресурсов, в</w:t>
      </w:r>
      <w:proofErr w:type="gramEnd"/>
      <w:r>
        <w:rPr>
          <w:color w:val="000000"/>
          <w:shd w:val="clear" w:color="auto" w:fill="F7F7F7"/>
        </w:rPr>
        <w:t xml:space="preserve"> </w:t>
      </w:r>
      <w:proofErr w:type="gramStart"/>
      <w:r>
        <w:rPr>
          <w:color w:val="000000"/>
          <w:shd w:val="clear" w:color="auto" w:fill="F7F7F7"/>
        </w:rPr>
        <w:t>отношении</w:t>
      </w:r>
      <w:proofErr w:type="gramEnd"/>
      <w:r>
        <w:rPr>
          <w:color w:val="000000"/>
          <w:shd w:val="clear" w:color="auto" w:fill="F7F7F7"/>
        </w:rPr>
        <w:t xml:space="preserve"> которых допускается осуществление промысловой охоты (п. п. 2, 3, 4 ст. 34</w:t>
      </w:r>
      <w:r w:rsidR="001A29E5">
        <w:rPr>
          <w:color w:val="000000"/>
          <w:shd w:val="clear" w:color="auto" w:fill="F7F7F7"/>
        </w:rPr>
        <w:t xml:space="preserve"> № 209-ФЗ</w:t>
      </w:r>
      <w:r>
        <w:rPr>
          <w:color w:val="000000"/>
          <w:shd w:val="clear" w:color="auto" w:fill="F7F7F7"/>
        </w:rPr>
        <w:t>), и иные полномочия.</w:t>
      </w:r>
      <w:r w:rsidR="00EF29DC">
        <w:rPr>
          <w:color w:val="000000"/>
          <w:shd w:val="clear" w:color="auto" w:fill="F7F7F7"/>
        </w:rPr>
        <w:t xml:space="preserve"> При чем сроки </w:t>
      </w:r>
      <w:r w:rsidR="001A29E5">
        <w:rPr>
          <w:color w:val="000000"/>
          <w:shd w:val="clear" w:color="auto" w:fill="F7F7F7"/>
        </w:rPr>
        <w:t xml:space="preserve">разрешенной </w:t>
      </w:r>
      <w:r w:rsidR="00EF29DC">
        <w:rPr>
          <w:color w:val="000000"/>
          <w:shd w:val="clear" w:color="auto" w:fill="F7F7F7"/>
        </w:rPr>
        <w:t xml:space="preserve">охоты и параметры осуществления </w:t>
      </w:r>
      <w:proofErr w:type="gramStart"/>
      <w:r w:rsidR="00EF29DC">
        <w:rPr>
          <w:color w:val="000000"/>
          <w:shd w:val="clear" w:color="auto" w:fill="F7F7F7"/>
        </w:rPr>
        <w:t>охоты</w:t>
      </w:r>
      <w:proofErr w:type="gramEnd"/>
      <w:r w:rsidR="00EF29DC">
        <w:rPr>
          <w:color w:val="000000"/>
          <w:shd w:val="clear" w:color="auto" w:fill="F7F7F7"/>
        </w:rPr>
        <w:t xml:space="preserve"> по сути являются разными определениями. </w:t>
      </w:r>
      <w:r w:rsidR="00A23C1D">
        <w:rPr>
          <w:color w:val="000000"/>
          <w:shd w:val="clear" w:color="auto" w:fill="F7F7F7"/>
        </w:rPr>
        <w:t>К примеру, с</w:t>
      </w:r>
      <w:r w:rsidR="00EF29DC">
        <w:rPr>
          <w:color w:val="000000"/>
          <w:shd w:val="clear" w:color="auto" w:fill="F7F7F7"/>
        </w:rPr>
        <w:t>роки весенней охоты в Омской области жестк</w:t>
      </w:r>
      <w:r w:rsidR="00A23C1D">
        <w:rPr>
          <w:color w:val="000000"/>
          <w:shd w:val="clear" w:color="auto" w:fill="F7F7F7"/>
        </w:rPr>
        <w:t xml:space="preserve">о оговорены в Правилах охоты п. </w:t>
      </w:r>
      <w:r w:rsidR="00A23C1D">
        <w:rPr>
          <w:rFonts w:ascii="Tahoma" w:hAnsi="Tahoma" w:cs="Tahoma"/>
          <w:color w:val="000000"/>
          <w:sz w:val="20"/>
          <w:szCs w:val="20"/>
          <w:shd w:val="clear" w:color="auto" w:fill="F6FFE0"/>
        </w:rPr>
        <w:t>39. Охота на пернатую дичь осуществляется с 1 марта по 16 июня, в течение 10 календарных дней (далее - весенняя охота) и в иные сроки, предусмотренные</w:t>
      </w:r>
      <w:r w:rsidR="00A23C1D">
        <w:rPr>
          <w:rStyle w:val="apple-converted-space"/>
          <w:rFonts w:ascii="Tahoma" w:hAnsi="Tahoma" w:cs="Tahoma"/>
          <w:color w:val="000000"/>
          <w:sz w:val="20"/>
          <w:szCs w:val="20"/>
          <w:shd w:val="clear" w:color="auto" w:fill="F6FFE0"/>
        </w:rPr>
        <w:t> </w:t>
      </w:r>
      <w:r w:rsidR="00A23C1D" w:rsidRPr="00A23C1D">
        <w:rPr>
          <w:rFonts w:ascii="Tahoma" w:hAnsi="Tahoma" w:cs="Tahoma"/>
          <w:sz w:val="20"/>
          <w:szCs w:val="20"/>
          <w:shd w:val="clear" w:color="auto" w:fill="F6FFE0"/>
        </w:rPr>
        <w:t>пунктами 3</w:t>
      </w:r>
      <w:r w:rsidR="00A23C1D">
        <w:rPr>
          <w:rFonts w:ascii="Tahoma" w:hAnsi="Tahoma" w:cs="Tahoma"/>
          <w:sz w:val="20"/>
          <w:szCs w:val="20"/>
          <w:shd w:val="clear" w:color="auto" w:fill="F6FFE0"/>
        </w:rPr>
        <w:t>7, 41, что дает право лишь переносить сроки в пределах обозначенного периода, а не сокращать их.</w:t>
      </w:r>
      <w:r w:rsidR="007971C4">
        <w:rPr>
          <w:rFonts w:ascii="Tahoma" w:hAnsi="Tahoma" w:cs="Tahoma"/>
          <w:sz w:val="20"/>
          <w:szCs w:val="20"/>
          <w:shd w:val="clear" w:color="auto" w:fill="F6FFE0"/>
        </w:rPr>
        <w:t xml:space="preserve"> Или п.</w:t>
      </w:r>
      <w:r w:rsidR="007971C4">
        <w:rPr>
          <w:rFonts w:ascii="Tahoma" w:hAnsi="Tahoma" w:cs="Tahoma"/>
          <w:color w:val="000000"/>
          <w:sz w:val="20"/>
          <w:szCs w:val="20"/>
          <w:shd w:val="clear" w:color="auto" w:fill="F6FFE0"/>
        </w:rPr>
        <w:t>60. Правил охоты, который был исключен с 15 июня 2012 года. -</w:t>
      </w:r>
      <w:r w:rsidR="007971C4">
        <w:rPr>
          <w:rStyle w:val="apple-converted-space"/>
          <w:rFonts w:ascii="Tahoma" w:hAnsi="Tahoma" w:cs="Tahoma"/>
          <w:color w:val="000000"/>
          <w:sz w:val="20"/>
          <w:szCs w:val="20"/>
          <w:shd w:val="clear" w:color="auto" w:fill="F6FFE0"/>
        </w:rPr>
        <w:t> </w:t>
      </w:r>
      <w:proofErr w:type="gramStart"/>
      <w:r w:rsidR="007971C4" w:rsidRPr="007971C4">
        <w:rPr>
          <w:rFonts w:ascii="Tahoma" w:hAnsi="Tahoma" w:cs="Tahoma"/>
          <w:sz w:val="20"/>
          <w:szCs w:val="20"/>
          <w:shd w:val="clear" w:color="auto" w:fill="F6FFE0"/>
        </w:rPr>
        <w:t>Приказ</w:t>
      </w:r>
      <w:r w:rsidR="007971C4">
        <w:rPr>
          <w:rStyle w:val="apple-converted-space"/>
          <w:rFonts w:ascii="Tahoma" w:hAnsi="Tahoma" w:cs="Tahoma"/>
          <w:color w:val="000000"/>
          <w:sz w:val="20"/>
          <w:szCs w:val="20"/>
          <w:shd w:val="clear" w:color="auto" w:fill="F6FFE0"/>
        </w:rPr>
        <w:t>ом </w:t>
      </w:r>
      <w:r w:rsidR="007971C4">
        <w:rPr>
          <w:rFonts w:ascii="Tahoma" w:hAnsi="Tahoma" w:cs="Tahoma"/>
          <w:color w:val="000000"/>
          <w:sz w:val="20"/>
          <w:szCs w:val="20"/>
          <w:shd w:val="clear" w:color="auto" w:fill="F6FFE0"/>
        </w:rPr>
        <w:t xml:space="preserve">Минприроды России от 10.04.2012 N 98 ранее </w:t>
      </w:r>
      <w:r w:rsidR="007971C4" w:rsidRPr="007971C4">
        <w:rPr>
          <w:rFonts w:ascii="Calibri" w:hAnsi="Calibri" w:cs="Tahoma"/>
          <w:color w:val="000000"/>
          <w:shd w:val="clear" w:color="auto" w:fill="F6FFE0"/>
        </w:rPr>
        <w:t>определял (П</w:t>
      </w:r>
      <w:r w:rsidR="007971C4" w:rsidRPr="007971C4">
        <w:rPr>
          <w:rFonts w:ascii="Calibri" w:hAnsi="Calibri"/>
          <w:color w:val="000000"/>
          <w:shd w:val="clear" w:color="auto" w:fill="FFFFFF"/>
        </w:rPr>
        <w:t>ри законном осуществлении охоты на любые виды охотничьих животных разрешается добыча волков, шакалов, ворон (серой, черной и большеклювой), в случае отнесения последних законами субъектов Российской Федерации к охотничьим ресурсам.</w:t>
      </w:r>
      <w:r w:rsidR="00ED4BFF">
        <w:rPr>
          <w:rFonts w:ascii="Calibri" w:hAnsi="Calibri"/>
          <w:color w:val="000000"/>
          <w:shd w:val="clear" w:color="auto" w:fill="FFFFFF"/>
        </w:rPr>
        <w:t>) причем</w:t>
      </w:r>
      <w:r w:rsidR="007971C4">
        <w:rPr>
          <w:rFonts w:ascii="Calibri" w:hAnsi="Calibri"/>
          <w:color w:val="000000"/>
          <w:shd w:val="clear" w:color="auto" w:fill="FFFFFF"/>
        </w:rPr>
        <w:t xml:space="preserve"> ни грачи, ни галки к этому пункту никогда не относились)), </w:t>
      </w:r>
      <w:r w:rsidR="00ED4BFF">
        <w:rPr>
          <w:rFonts w:ascii="Calibri" w:hAnsi="Calibri"/>
          <w:color w:val="000000"/>
          <w:shd w:val="clear" w:color="auto" w:fill="FFFFFF"/>
        </w:rPr>
        <w:t>что является прямым нарушением Правил охоты п.</w:t>
      </w:r>
      <w:r w:rsidR="00ED4BFF" w:rsidRPr="00ED4BFF">
        <w:rPr>
          <w:rFonts w:ascii="Calibri" w:hAnsi="Calibri"/>
          <w:color w:val="000000"/>
          <w:shd w:val="clear" w:color="auto" w:fill="FFFFFF"/>
        </w:rPr>
        <w:t>40.</w:t>
      </w:r>
      <w:proofErr w:type="gramEnd"/>
      <w:r w:rsidR="00ED4BFF" w:rsidRPr="00ED4BFF">
        <w:rPr>
          <w:rFonts w:ascii="Calibri" w:hAnsi="Calibri"/>
          <w:color w:val="000000"/>
          <w:shd w:val="clear" w:color="auto" w:fill="FFFFFF"/>
        </w:rPr>
        <w:t xml:space="preserve"> Весенняя охота осуществляется исключительно на водоплавающую и боровую дичь.</w:t>
      </w:r>
      <w:r w:rsidRPr="007971C4">
        <w:rPr>
          <w:rFonts w:ascii="Calibri" w:hAnsi="Calibri"/>
          <w:color w:val="000000"/>
        </w:rPr>
        <w:br/>
      </w:r>
      <w:r>
        <w:rPr>
          <w:color w:val="000000"/>
          <w:shd w:val="clear" w:color="auto" w:fill="F7F7F7"/>
        </w:rPr>
        <w:t>Право утверждать Правила охоты субъектам Российской Федерации не предоставлено</w:t>
      </w:r>
      <w:r w:rsidR="009334EE">
        <w:rPr>
          <w:color w:val="000000"/>
          <w:shd w:val="clear" w:color="auto" w:fill="F7F7F7"/>
        </w:rPr>
        <w:t xml:space="preserve">. Так же Указом № 110 не устанавливаются виды охоты:  охота с целью регулирования численности, охота в целях осуществления научно-исследовательской деятельности, образовательной деятельности и т.д. в </w:t>
      </w:r>
      <w:proofErr w:type="gramStart"/>
      <w:r w:rsidR="009334EE">
        <w:rPr>
          <w:color w:val="000000"/>
          <w:shd w:val="clear" w:color="auto" w:fill="F7F7F7"/>
        </w:rPr>
        <w:t>связи</w:t>
      </w:r>
      <w:proofErr w:type="gramEnd"/>
      <w:r w:rsidR="009334EE">
        <w:rPr>
          <w:color w:val="000000"/>
          <w:shd w:val="clear" w:color="auto" w:fill="F7F7F7"/>
        </w:rPr>
        <w:t xml:space="preserve"> с чем отсутствует правовая возможность вести борьбу с хищниками и вредителями, а так же проводить санитарный отстрел в случае возникновения инфекционных заболеваний объектов животного мира, невозможность проводить научно-исследовательскую, образовательную деятельность профильными учреждениями науки и образования.</w:t>
      </w:r>
    </w:p>
    <w:p w:rsidR="008414FC" w:rsidRDefault="008414FC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>В полномочиях органов государственной власти Российской Федерации в области охоты и сохранения охотничьих ресурсов и органов государственной власти субъекта Российской Федерации, установленными статьями 32,33,34 №209-ФЗ, позиция «введение ограничений или запретов охоты» (</w:t>
      </w:r>
      <w:proofErr w:type="gramStart"/>
      <w:r>
        <w:rPr>
          <w:color w:val="000000"/>
          <w:shd w:val="clear" w:color="auto" w:fill="F7F7F7"/>
        </w:rPr>
        <w:t>полномочие</w:t>
      </w:r>
      <w:proofErr w:type="gramEnd"/>
      <w:r>
        <w:rPr>
          <w:color w:val="000000"/>
          <w:shd w:val="clear" w:color="auto" w:fill="F7F7F7"/>
        </w:rPr>
        <w:t xml:space="preserve"> переданное или прямое) отсутствует.</w:t>
      </w:r>
    </w:p>
    <w:p w:rsidR="009337ED" w:rsidRDefault="008414FC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Таким образом, ввести ограничение охоты вправе только федеральный орган государственной власти Российской  Федерации через утверждение Правил охоты. Данный вывод не противоречит определению </w:t>
      </w:r>
      <w:proofErr w:type="gramStart"/>
      <w:r>
        <w:rPr>
          <w:color w:val="000000"/>
          <w:shd w:val="clear" w:color="auto" w:fill="F7F7F7"/>
        </w:rPr>
        <w:t>ВС</w:t>
      </w:r>
      <w:proofErr w:type="gramEnd"/>
      <w:r>
        <w:rPr>
          <w:color w:val="000000"/>
          <w:shd w:val="clear" w:color="auto" w:fill="F7F7F7"/>
        </w:rPr>
        <w:t xml:space="preserve"> РФ от 20.02.2013 Дело № 81-АПГ13-1</w:t>
      </w:r>
      <w:r w:rsidR="004B7337">
        <w:rPr>
          <w:color w:val="000000"/>
          <w:shd w:val="clear" w:color="auto" w:fill="F7F7F7"/>
        </w:rPr>
        <w:t>, определившего, что ограничения охоты устанавливаются Правилами охоты.  В ответ на мое обращение к Генеральному прокурору РФ, прокуратурой Омской области была проведена проверка (надзорное производство №7-880-2013)</w:t>
      </w:r>
      <w:r w:rsidR="001640DE">
        <w:rPr>
          <w:color w:val="000000"/>
          <w:shd w:val="clear" w:color="auto" w:fill="F7F7F7"/>
        </w:rPr>
        <w:t xml:space="preserve">, по результатам которой не нашлось оснований к мерам прокурорского реагирования. </w:t>
      </w:r>
      <w:proofErr w:type="gramStart"/>
      <w:r w:rsidR="001640DE">
        <w:rPr>
          <w:color w:val="000000"/>
          <w:shd w:val="clear" w:color="auto" w:fill="F7F7F7"/>
        </w:rPr>
        <w:t xml:space="preserve">К прокурорской проверке по моему обращению прокуратура Омской области подошла формально, не обнаружив не только очевидные прямые нарушение федерального </w:t>
      </w:r>
      <w:r w:rsidR="001640DE">
        <w:rPr>
          <w:color w:val="000000"/>
          <w:shd w:val="clear" w:color="auto" w:fill="F7F7F7"/>
        </w:rPr>
        <w:lastRenderedPageBreak/>
        <w:t>законодательства, но и сослалась на то, что Указ №110 согласован с Управлением</w:t>
      </w:r>
      <w:r w:rsidR="00A23CB1">
        <w:rPr>
          <w:color w:val="000000"/>
          <w:shd w:val="clear" w:color="auto" w:fill="F7F7F7"/>
        </w:rPr>
        <w:t xml:space="preserve"> Федеральной службы по надзору в сфере природопользования по Омской области., хотя согласно Типовому положению о территориальном органе Федеральной службы по надзору в сфере природопользования по субъекту Российской Федерации, утвержденном</w:t>
      </w:r>
      <w:proofErr w:type="gramEnd"/>
      <w:r w:rsidR="00A23CB1">
        <w:rPr>
          <w:color w:val="000000"/>
          <w:shd w:val="clear" w:color="auto" w:fill="F7F7F7"/>
        </w:rPr>
        <w:t xml:space="preserve"> приказом Министерства природных ресурсов и экологии Российской Федерации от 30.03.2011 г. №187 (зарегистрирован в Минюсте РФ 27.04 2011 г. №20612) территориальный орган Росприроднадзора не наделен такими полномочиями.</w:t>
      </w:r>
      <w:r w:rsidR="009337ED">
        <w:rPr>
          <w:color w:val="000000"/>
          <w:shd w:val="clear" w:color="auto" w:fill="F7F7F7"/>
        </w:rPr>
        <w:t xml:space="preserve"> Фактически же Управление Росприроднадзора по Омской области в лице руководителя </w:t>
      </w:r>
      <w:r w:rsidR="00E1266F">
        <w:rPr>
          <w:color w:val="000000"/>
          <w:shd w:val="clear" w:color="auto" w:fill="F7F7F7"/>
        </w:rPr>
        <w:t>Щербакова А.Ф. даже не осуществило, возложенных на него надзорных функций и без надлежащей проверки согласовало проект Указа № 110 без замечаний в день поступления материалов, что видно по листу согласования от 16.07.2013, поскольку дата поступления и дата подписания совпадают.</w:t>
      </w:r>
    </w:p>
    <w:p w:rsidR="00A23CB1" w:rsidRDefault="00A23CB1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Положение о региональном территориальном органе по Омской области, утвержденное приказом Роспотребнадзора от 23.06.2011 г. №400, не прошло регистрацию в </w:t>
      </w:r>
      <w:r w:rsidR="007D3FA0">
        <w:rPr>
          <w:color w:val="000000"/>
          <w:shd w:val="clear" w:color="auto" w:fill="F7F7F7"/>
        </w:rPr>
        <w:t>Минюсте РФ и потому его действие не может распространяться на третьих лиц. В соответствии с Правилами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13.081997 г. №1009, государственной регистрации подлежат нормативные правовые акты, затрагивающие права, свободы и обязанности человека и гражданина, устанавливающие правовой статус организаций</w:t>
      </w:r>
      <w:proofErr w:type="gramStart"/>
      <w:r w:rsidR="007D3FA0">
        <w:rPr>
          <w:color w:val="000000"/>
          <w:shd w:val="clear" w:color="auto" w:fill="F7F7F7"/>
        </w:rPr>
        <w:t xml:space="preserve"> ,</w:t>
      </w:r>
      <w:proofErr w:type="gramEnd"/>
      <w:r w:rsidR="007D3FA0">
        <w:rPr>
          <w:color w:val="000000"/>
          <w:shd w:val="clear" w:color="auto" w:fill="F7F7F7"/>
        </w:rPr>
        <w:t xml:space="preserve"> имеющие межведомственный характер, независимо от срока их действия, в том числе акты, содержащие сведения, составляющие государственную тайну</w:t>
      </w:r>
      <w:r w:rsidR="00305004">
        <w:rPr>
          <w:color w:val="000000"/>
          <w:shd w:val="clear" w:color="auto" w:fill="F7F7F7"/>
        </w:rPr>
        <w:t>, или сведения конфиденциального характера. Структурные подразделения органов исполнительной власти не вправе издавать нормативные правовые акты.</w:t>
      </w:r>
      <w:r w:rsidR="009337ED">
        <w:rPr>
          <w:color w:val="000000"/>
          <w:shd w:val="clear" w:color="auto" w:fill="F7F7F7"/>
        </w:rPr>
        <w:t xml:space="preserve"> </w:t>
      </w:r>
    </w:p>
    <w:p w:rsidR="00305004" w:rsidRDefault="00305004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>Пунктом 2 части 4 статьи  33 №</w:t>
      </w:r>
      <w:r w:rsidR="001F67F4">
        <w:rPr>
          <w:color w:val="000000"/>
          <w:shd w:val="clear" w:color="auto" w:fill="F7F7F7"/>
        </w:rPr>
        <w:t>209</w:t>
      </w:r>
      <w:r>
        <w:rPr>
          <w:color w:val="000000"/>
          <w:shd w:val="clear" w:color="auto" w:fill="F7F7F7"/>
        </w:rPr>
        <w:t xml:space="preserve">-ФЗ предусмотрено согласование введения органами государственной власти субъекта РФ ограничений охоты. Такое согласование осуществляет уполномоченный федеральный орган  исполнительной </w:t>
      </w:r>
      <w:proofErr w:type="gramStart"/>
      <w:r>
        <w:rPr>
          <w:color w:val="000000"/>
          <w:shd w:val="clear" w:color="auto" w:fill="F7F7F7"/>
        </w:rPr>
        <w:t>власти-Министерство</w:t>
      </w:r>
      <w:proofErr w:type="gramEnd"/>
      <w:r>
        <w:rPr>
          <w:color w:val="000000"/>
          <w:shd w:val="clear" w:color="auto" w:fill="F7F7F7"/>
        </w:rPr>
        <w:t xml:space="preserve"> природных ресурсов и экологии Российской Федерации, учитывая п.5.17 Положение о нем, утвержденное постановлением Правительства РФ от 29.05.2008 №404.</w:t>
      </w:r>
      <w:r w:rsidR="00D27B47">
        <w:rPr>
          <w:color w:val="000000"/>
          <w:shd w:val="clear" w:color="auto" w:fill="F7F7F7"/>
        </w:rPr>
        <w:t xml:space="preserve"> Единственное </w:t>
      </w:r>
      <w:proofErr w:type="gramStart"/>
      <w:r w:rsidR="00D27B47">
        <w:rPr>
          <w:color w:val="000000"/>
          <w:shd w:val="clear" w:color="auto" w:fill="F7F7F7"/>
        </w:rPr>
        <w:t>согласование</w:t>
      </w:r>
      <w:proofErr w:type="gramEnd"/>
      <w:r w:rsidR="00D27B47">
        <w:rPr>
          <w:color w:val="000000"/>
          <w:shd w:val="clear" w:color="auto" w:fill="F7F7F7"/>
        </w:rPr>
        <w:t xml:space="preserve"> предусмотренное № 209-ФЗ, является согласование лимитов </w:t>
      </w:r>
      <w:r w:rsidR="004D3894">
        <w:rPr>
          <w:color w:val="000000"/>
          <w:shd w:val="clear" w:color="auto" w:fill="F7F7F7"/>
        </w:rPr>
        <w:t xml:space="preserve">добычи охотничьих ресурсов (косуля сибирская, олень благородный, соболь) и то с указанием нарушения положения Нормативов  численности  охотничьих ресурсов в охотничьих угодьях, утвержденных приказом Минприроды РФ от 30.04.2010 г. №138. </w:t>
      </w:r>
      <w:proofErr w:type="gramStart"/>
      <w:r w:rsidR="004D3894">
        <w:rPr>
          <w:color w:val="000000"/>
          <w:shd w:val="clear" w:color="auto" w:fill="F7F7F7"/>
        </w:rPr>
        <w:t>Но даже этот факт подвергается сомнению, поскольку</w:t>
      </w:r>
      <w:r w:rsidR="00F90E32">
        <w:rPr>
          <w:color w:val="000000"/>
          <w:shd w:val="clear" w:color="auto" w:fill="F7F7F7"/>
        </w:rPr>
        <w:t xml:space="preserve"> заключение экологической экспертизы основано на недостоверных данных</w:t>
      </w:r>
      <w:r w:rsidR="001D3434">
        <w:rPr>
          <w:color w:val="000000"/>
          <w:shd w:val="clear" w:color="auto" w:fill="F7F7F7"/>
        </w:rPr>
        <w:t>, что отражено в протоколе общественных обсуждений материалов, обосновывающих объемы (лимиты</w:t>
      </w:r>
      <w:r w:rsidR="004D3894">
        <w:rPr>
          <w:color w:val="000000"/>
          <w:shd w:val="clear" w:color="auto" w:fill="F7F7F7"/>
        </w:rPr>
        <w:t xml:space="preserve"> </w:t>
      </w:r>
      <w:r w:rsidR="001D3434">
        <w:rPr>
          <w:color w:val="000000"/>
          <w:shd w:val="clear" w:color="auto" w:fill="F7F7F7"/>
        </w:rPr>
        <w:t xml:space="preserve"> и квоты) добычи охотничьих ресурсов на территории Омской области с 1.08.2013 по 1.08.2014 и оценку воздействия их установления на</w:t>
      </w:r>
      <w:r w:rsidR="00DC4897">
        <w:rPr>
          <w:color w:val="000000"/>
          <w:shd w:val="clear" w:color="auto" w:fill="F7F7F7"/>
        </w:rPr>
        <w:t xml:space="preserve"> окружающую среду от 23.04.2013 и пояснительной записке, которая, вступая в противоречие с протоколом, признает проведение учета удовлетворительным</w:t>
      </w:r>
      <w:proofErr w:type="gramEnd"/>
      <w:r w:rsidR="00DC4897">
        <w:rPr>
          <w:color w:val="000000"/>
          <w:shd w:val="clear" w:color="auto" w:fill="F7F7F7"/>
        </w:rPr>
        <w:t>. Так же в заключени</w:t>
      </w:r>
      <w:proofErr w:type="gramStart"/>
      <w:r w:rsidR="00DC4897">
        <w:rPr>
          <w:color w:val="000000"/>
          <w:shd w:val="clear" w:color="auto" w:fill="F7F7F7"/>
        </w:rPr>
        <w:t>и</w:t>
      </w:r>
      <w:proofErr w:type="gramEnd"/>
      <w:r w:rsidR="00DC4897">
        <w:rPr>
          <w:color w:val="000000"/>
          <w:shd w:val="clear" w:color="auto" w:fill="F7F7F7"/>
        </w:rPr>
        <w:t xml:space="preserve"> экологической экспертизы от 31.05.2013 г. №2</w:t>
      </w:r>
      <w:r w:rsidR="001D3434">
        <w:rPr>
          <w:color w:val="000000"/>
          <w:shd w:val="clear" w:color="auto" w:fill="F7F7F7"/>
        </w:rPr>
        <w:t xml:space="preserve"> </w:t>
      </w:r>
      <w:r w:rsidR="00DC4897">
        <w:rPr>
          <w:color w:val="000000"/>
          <w:shd w:val="clear" w:color="auto" w:fill="F7F7F7"/>
        </w:rPr>
        <w:t>встречаются выводы, не отвечающие критериям определенности</w:t>
      </w:r>
      <w:r w:rsidR="00B04F2C">
        <w:rPr>
          <w:color w:val="000000"/>
          <w:shd w:val="clear" w:color="auto" w:fill="F7F7F7"/>
        </w:rPr>
        <w:t>,  лимиты и квоты</w:t>
      </w:r>
      <w:r w:rsidR="001D3434">
        <w:rPr>
          <w:color w:val="000000"/>
          <w:shd w:val="clear" w:color="auto" w:fill="F7F7F7"/>
        </w:rPr>
        <w:t xml:space="preserve"> </w:t>
      </w:r>
      <w:r w:rsidR="00B04F2C">
        <w:rPr>
          <w:color w:val="000000"/>
          <w:shd w:val="clear" w:color="auto" w:fill="F7F7F7"/>
        </w:rPr>
        <w:t xml:space="preserve">охотпользователей необоснованно уменьшены и не соответствуют их заявкам, лимиты и квоты на добычу бурого медведя в весенний период, определенный Правилами охоты с 1.04.2014 по 31.05.2014 вообще не рассматривались, необоснованно запрещена охота на кабана в общедоступных охотничьих угодьях в сроки  определенные Правилами охоты с </w:t>
      </w:r>
      <w:r w:rsidR="00E95B72">
        <w:rPr>
          <w:color w:val="000000"/>
          <w:shd w:val="clear" w:color="auto" w:fill="F7F7F7"/>
        </w:rPr>
        <w:t xml:space="preserve">1.06.2013 по 28.02.2014 и с 1.06.2014 по 1.08.2014 (28.02.2015), так же не рассматривался вопрос по проведению мониторинга по африканской чуме свиней (АЧС), не предложены меры по </w:t>
      </w:r>
      <w:r w:rsidR="000B6ACB">
        <w:rPr>
          <w:color w:val="000000"/>
          <w:shd w:val="clear" w:color="auto" w:fill="F7F7F7"/>
        </w:rPr>
        <w:t>организации мероприятий, необходимых</w:t>
      </w:r>
      <w:r w:rsidR="00E95B72">
        <w:rPr>
          <w:color w:val="000000"/>
          <w:shd w:val="clear" w:color="auto" w:fill="F7F7F7"/>
        </w:rPr>
        <w:t xml:space="preserve"> в случае ее возникновения у диких кабанов в нашем регионе.</w:t>
      </w:r>
    </w:p>
    <w:p w:rsidR="000B6ACB" w:rsidRDefault="000B6ACB" w:rsidP="00A2158C">
      <w:pPr>
        <w:rPr>
          <w:color w:val="000000"/>
          <w:shd w:val="clear" w:color="auto" w:fill="F7F7F7"/>
        </w:rPr>
      </w:pPr>
      <w:proofErr w:type="gramStart"/>
      <w:r>
        <w:rPr>
          <w:color w:val="000000"/>
          <w:shd w:val="clear" w:color="auto" w:fill="F7F7F7"/>
        </w:rPr>
        <w:t>Так же сроки охоты указанные в проекте Указа № 110 существенно отличаются от сроков охоты в  самом Указе № 110, так сроки охоты на медведя сократили еще на 16 дней, а сроки охоты на водоплавающую сократили на неделю.</w:t>
      </w:r>
      <w:proofErr w:type="gramEnd"/>
      <w:r w:rsidR="00CF694B">
        <w:rPr>
          <w:color w:val="000000"/>
          <w:shd w:val="clear" w:color="auto" w:fill="F7F7F7"/>
        </w:rPr>
        <w:t xml:space="preserve"> Так же необоснованно не разрешили проводить охоту с подружейными собаками в общедоступных охотничьих угодьях в срок</w:t>
      </w:r>
      <w:r w:rsidR="00100975">
        <w:rPr>
          <w:color w:val="000000"/>
          <w:shd w:val="clear" w:color="auto" w:fill="F7F7F7"/>
        </w:rPr>
        <w:t>и определенные в Правилах охоты п.44.1 на болотно-луговую дичь в период с 25.07 по 31.12</w:t>
      </w:r>
      <w:r w:rsidR="0027542F">
        <w:rPr>
          <w:color w:val="000000"/>
          <w:shd w:val="clear" w:color="auto" w:fill="F7F7F7"/>
        </w:rPr>
        <w:t>, п.44.2 на боровую, полевую и степную дичь в период с 5.08 по 31.12.</w:t>
      </w:r>
    </w:p>
    <w:p w:rsidR="0027542F" w:rsidRDefault="0027542F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В связи </w:t>
      </w:r>
      <w:proofErr w:type="gramStart"/>
      <w:r>
        <w:rPr>
          <w:color w:val="000000"/>
          <w:shd w:val="clear" w:color="auto" w:fill="F7F7F7"/>
        </w:rPr>
        <w:t>с</w:t>
      </w:r>
      <w:proofErr w:type="gramEnd"/>
      <w:r>
        <w:rPr>
          <w:color w:val="000000"/>
          <w:shd w:val="clear" w:color="auto" w:fill="F7F7F7"/>
        </w:rPr>
        <w:t xml:space="preserve"> выше</w:t>
      </w:r>
      <w:r w:rsidR="00503174">
        <w:rPr>
          <w:color w:val="000000"/>
          <w:shd w:val="clear" w:color="auto" w:fill="F7F7F7"/>
        </w:rPr>
        <w:t xml:space="preserve"> </w:t>
      </w:r>
      <w:proofErr w:type="gramStart"/>
      <w:r>
        <w:rPr>
          <w:color w:val="000000"/>
          <w:shd w:val="clear" w:color="auto" w:fill="F7F7F7"/>
        </w:rPr>
        <w:t>изложенным</w:t>
      </w:r>
      <w:proofErr w:type="gramEnd"/>
      <w:r>
        <w:rPr>
          <w:color w:val="000000"/>
          <w:shd w:val="clear" w:color="auto" w:fill="F7F7F7"/>
        </w:rPr>
        <w:t>, на основании ст.253</w:t>
      </w:r>
      <w:r w:rsidR="006E2458">
        <w:rPr>
          <w:color w:val="000000"/>
          <w:shd w:val="clear" w:color="auto" w:fill="F7F7F7"/>
        </w:rPr>
        <w:t>,131</w:t>
      </w:r>
      <w:r>
        <w:rPr>
          <w:color w:val="000000"/>
          <w:shd w:val="clear" w:color="auto" w:fill="F7F7F7"/>
        </w:rPr>
        <w:t xml:space="preserve"> ГПК РФ</w:t>
      </w:r>
      <w:r w:rsidR="006424F7">
        <w:rPr>
          <w:color w:val="000000"/>
          <w:shd w:val="clear" w:color="auto" w:fill="F7F7F7"/>
        </w:rPr>
        <w:t xml:space="preserve">, а так же для устранения негативных последствий, связанных с </w:t>
      </w:r>
      <w:r w:rsidR="002F069E">
        <w:rPr>
          <w:color w:val="000000"/>
          <w:shd w:val="clear" w:color="auto" w:fill="F7F7F7"/>
        </w:rPr>
        <w:t>отменой нормативного правового акта</w:t>
      </w:r>
    </w:p>
    <w:p w:rsidR="0027542F" w:rsidRDefault="0027542F" w:rsidP="00A2158C">
      <w:p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lastRenderedPageBreak/>
        <w:t xml:space="preserve">                                                                    </w:t>
      </w:r>
      <w:r w:rsidR="006424F7">
        <w:rPr>
          <w:color w:val="000000"/>
          <w:shd w:val="clear" w:color="auto" w:fill="F7F7F7"/>
        </w:rPr>
        <w:t xml:space="preserve">     </w:t>
      </w:r>
      <w:r w:rsidR="001A29E5">
        <w:rPr>
          <w:color w:val="000000"/>
          <w:shd w:val="clear" w:color="auto" w:fill="F7F7F7"/>
        </w:rPr>
        <w:t xml:space="preserve">    </w:t>
      </w:r>
      <w:r w:rsidR="006424F7">
        <w:rPr>
          <w:color w:val="000000"/>
          <w:shd w:val="clear" w:color="auto" w:fill="F7F7F7"/>
        </w:rPr>
        <w:t xml:space="preserve"> </w:t>
      </w:r>
      <w:r w:rsidR="00114102">
        <w:rPr>
          <w:color w:val="000000"/>
          <w:shd w:val="clear" w:color="auto" w:fill="F7F7F7"/>
        </w:rPr>
        <w:t xml:space="preserve">                </w:t>
      </w:r>
      <w:r>
        <w:rPr>
          <w:color w:val="000000"/>
          <w:shd w:val="clear" w:color="auto" w:fill="F7F7F7"/>
        </w:rPr>
        <w:t>ПРОШУ:</w:t>
      </w:r>
    </w:p>
    <w:p w:rsidR="006424F7" w:rsidRPr="006424F7" w:rsidRDefault="006424F7" w:rsidP="006424F7">
      <w:pPr>
        <w:pStyle w:val="a4"/>
        <w:numPr>
          <w:ilvl w:val="0"/>
          <w:numId w:val="1"/>
        </w:numPr>
        <w:rPr>
          <w:color w:val="000000"/>
          <w:shd w:val="clear" w:color="auto" w:fill="F7F7F7"/>
        </w:rPr>
      </w:pPr>
      <w:proofErr w:type="gramStart"/>
      <w:r>
        <w:rPr>
          <w:color w:val="000000"/>
          <w:shd w:val="clear" w:color="auto" w:fill="F7F7F7"/>
        </w:rPr>
        <w:t xml:space="preserve">Отменить  </w:t>
      </w:r>
      <w:r w:rsidRPr="004003F5">
        <w:t xml:space="preserve">Указ Губернатора Омской области от 31 июля </w:t>
      </w:r>
      <w:r>
        <w:t xml:space="preserve"> </w:t>
      </w:r>
      <w:r w:rsidRPr="004003F5">
        <w:t xml:space="preserve">2013 г. N 110 </w:t>
      </w:r>
      <w:r>
        <w:t xml:space="preserve"> </w:t>
      </w:r>
      <w:r w:rsidRPr="004003F5">
        <w:t>"Об определении видов разрешенной охоты и параметров осуществления охоты в охотничьих угодьях на территории Омской области, за исключением особо охраняемых природных территорий федерального значения, и об утверждении лимита и квот добычи охотничьих ресурсов в период с 1 августа 2013 года по 1 августа 2014 года"</w:t>
      </w:r>
      <w:r>
        <w:t>.</w:t>
      </w:r>
      <w:proofErr w:type="gramEnd"/>
    </w:p>
    <w:p w:rsidR="00E95B72" w:rsidRDefault="006424F7" w:rsidP="006424F7">
      <w:pPr>
        <w:pStyle w:val="a4"/>
        <w:numPr>
          <w:ilvl w:val="0"/>
          <w:numId w:val="1"/>
        </w:num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Впредь, на период  до подписания нового Указа, отвечающего требованиям федеральных законов, иным нормативным правовым актам Российской Федерации, действующим административным регламентам обязать Министерство природных ресурсов и экологии по Омской области </w:t>
      </w:r>
      <w:r w:rsidR="002F069E">
        <w:rPr>
          <w:color w:val="000000"/>
          <w:shd w:val="clear" w:color="auto" w:fill="F7F7F7"/>
        </w:rPr>
        <w:t xml:space="preserve">в сфере охоты  и добычи охотничьих ресурсов в </w:t>
      </w:r>
      <w:proofErr w:type="gramStart"/>
      <w:r w:rsidR="002F069E">
        <w:rPr>
          <w:color w:val="000000"/>
          <w:shd w:val="clear" w:color="auto" w:fill="F7F7F7"/>
        </w:rPr>
        <w:t>части</w:t>
      </w:r>
      <w:proofErr w:type="gramEnd"/>
      <w:r w:rsidR="002F069E">
        <w:rPr>
          <w:color w:val="000000"/>
          <w:shd w:val="clear" w:color="auto" w:fill="F7F7F7"/>
        </w:rPr>
        <w:t xml:space="preserve"> касающейся </w:t>
      </w:r>
      <w:r w:rsidR="001D520E">
        <w:rPr>
          <w:color w:val="000000"/>
          <w:shd w:val="clear" w:color="auto" w:fill="F7F7F7"/>
        </w:rPr>
        <w:t xml:space="preserve">видов разрешенной охоты, </w:t>
      </w:r>
      <w:r w:rsidR="002F069E">
        <w:rPr>
          <w:color w:val="000000"/>
          <w:shd w:val="clear" w:color="auto" w:fill="F7F7F7"/>
        </w:rPr>
        <w:t xml:space="preserve">параметров охоты и сроков разрешенной охоты </w:t>
      </w:r>
      <w:r w:rsidR="00EA7924">
        <w:rPr>
          <w:color w:val="000000"/>
          <w:shd w:val="clear" w:color="auto" w:fill="F7F7F7"/>
        </w:rPr>
        <w:t xml:space="preserve">руководствоваться исключительно  </w:t>
      </w:r>
      <w:r w:rsidR="00EA7924" w:rsidRPr="004276FE">
        <w:rPr>
          <w:color w:val="000000"/>
          <w:shd w:val="clear" w:color="auto" w:fill="F7F7F7"/>
        </w:rPr>
        <w:t>Приказ</w:t>
      </w:r>
      <w:r w:rsidR="00EA7924">
        <w:rPr>
          <w:color w:val="000000"/>
          <w:shd w:val="clear" w:color="auto" w:fill="F7F7F7"/>
        </w:rPr>
        <w:t>ом</w:t>
      </w:r>
      <w:r w:rsidR="00EA7924" w:rsidRPr="004276FE">
        <w:rPr>
          <w:color w:val="000000"/>
          <w:shd w:val="clear" w:color="auto" w:fill="F7F7F7"/>
        </w:rPr>
        <w:t xml:space="preserve"> Министерства природных ресурсов и экологии РФ от 16.11.2010 г. № 512 "Об утверждении правил охоты</w:t>
      </w:r>
      <w:r w:rsidR="00EA7924">
        <w:rPr>
          <w:color w:val="000000"/>
          <w:shd w:val="clear" w:color="auto" w:fill="F7F7F7"/>
        </w:rPr>
        <w:t>».</w:t>
      </w:r>
    </w:p>
    <w:p w:rsidR="002268CC" w:rsidRDefault="002268CC" w:rsidP="002268CC">
      <w:pPr>
        <w:pStyle w:val="a4"/>
        <w:rPr>
          <w:color w:val="000000"/>
          <w:shd w:val="clear" w:color="auto" w:fill="F7F7F7"/>
        </w:rPr>
      </w:pPr>
    </w:p>
    <w:p w:rsidR="006E2458" w:rsidRDefault="006E2458" w:rsidP="006E2458">
      <w:pPr>
        <w:pStyle w:val="a4"/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                            </w:t>
      </w:r>
      <w:r w:rsidR="002268CC">
        <w:rPr>
          <w:color w:val="000000"/>
          <w:shd w:val="clear" w:color="auto" w:fill="F7F7F7"/>
        </w:rPr>
        <w:t xml:space="preserve">    </w:t>
      </w:r>
      <w:r w:rsidR="00FB0DE1">
        <w:rPr>
          <w:color w:val="000000"/>
          <w:shd w:val="clear" w:color="auto" w:fill="F7F7F7"/>
        </w:rPr>
        <w:t xml:space="preserve">                                        ХОДАТА</w:t>
      </w:r>
      <w:r w:rsidR="002268CC">
        <w:rPr>
          <w:color w:val="000000"/>
          <w:shd w:val="clear" w:color="auto" w:fill="F7F7F7"/>
        </w:rPr>
        <w:t>ЙТСВУЮ:</w:t>
      </w:r>
    </w:p>
    <w:p w:rsidR="00114102" w:rsidRPr="00114102" w:rsidRDefault="002268CC" w:rsidP="00114102">
      <w:pPr>
        <w:pStyle w:val="a4"/>
        <w:numPr>
          <w:ilvl w:val="0"/>
          <w:numId w:val="4"/>
        </w:num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Отправить запросы во все </w:t>
      </w:r>
      <w:r w:rsidR="00476A54">
        <w:rPr>
          <w:color w:val="000000"/>
          <w:shd w:val="clear" w:color="auto" w:fill="F7F7F7"/>
        </w:rPr>
        <w:t>организации, учреждения,</w:t>
      </w:r>
      <w:r w:rsidR="00CC67AF">
        <w:rPr>
          <w:color w:val="000000"/>
          <w:shd w:val="clear" w:color="auto" w:fill="F7F7F7"/>
        </w:rPr>
        <w:t xml:space="preserve"> органы исполнительной государственной власти, структурные подразделения федеральных надзорных органов исполнительной власти, комиссии, институты, другие органы, принимавшие участие в подготовке проекта Указа № 110 о предоставлении копий правоустанавливающих документов, уставов, приказов, постановлений, </w:t>
      </w:r>
      <w:r w:rsidR="00476A54">
        <w:rPr>
          <w:color w:val="000000"/>
          <w:shd w:val="clear" w:color="auto" w:fill="F7F7F7"/>
        </w:rPr>
        <w:t xml:space="preserve">распоряжений, </w:t>
      </w:r>
      <w:r w:rsidR="00CC67AF">
        <w:rPr>
          <w:color w:val="000000"/>
          <w:shd w:val="clear" w:color="auto" w:fill="F7F7F7"/>
        </w:rPr>
        <w:t xml:space="preserve">административных регламентов и прочих нормативных правовых актов в соответствии с которыми они осуществляют свою деятельность, а так же </w:t>
      </w:r>
      <w:proofErr w:type="gramStart"/>
      <w:r w:rsidR="00CC67AF">
        <w:rPr>
          <w:color w:val="000000"/>
          <w:shd w:val="clear" w:color="auto" w:fill="F7F7F7"/>
        </w:rPr>
        <w:t>материалы</w:t>
      </w:r>
      <w:proofErr w:type="gramEnd"/>
      <w:r w:rsidR="00CC67AF">
        <w:rPr>
          <w:color w:val="000000"/>
          <w:shd w:val="clear" w:color="auto" w:fill="F7F7F7"/>
        </w:rPr>
        <w:t xml:space="preserve"> использованные при подготовке проекта данного Указа в полном объеме</w:t>
      </w:r>
      <w:r w:rsidR="00476A54">
        <w:rPr>
          <w:color w:val="000000"/>
          <w:shd w:val="clear" w:color="auto" w:fill="F7F7F7"/>
        </w:rPr>
        <w:t xml:space="preserve"> для ознакомления и подготовке к процессу по защите моих  прав  возникших в результате публичных правоотношений.</w:t>
      </w:r>
    </w:p>
    <w:p w:rsidR="001D520E" w:rsidRDefault="001D520E" w:rsidP="001D520E">
      <w:pPr>
        <w:pStyle w:val="a4"/>
        <w:rPr>
          <w:color w:val="000000"/>
          <w:shd w:val="clear" w:color="auto" w:fill="F7F7F7"/>
        </w:rPr>
      </w:pPr>
    </w:p>
    <w:p w:rsidR="0096197F" w:rsidRDefault="001D520E" w:rsidP="0096197F">
      <w:pPr>
        <w:pStyle w:val="a4"/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 xml:space="preserve">               </w:t>
      </w:r>
      <w:r w:rsidR="00503174">
        <w:rPr>
          <w:color w:val="000000"/>
          <w:shd w:val="clear" w:color="auto" w:fill="F7F7F7"/>
        </w:rPr>
        <w:t>20.09.2013</w:t>
      </w:r>
      <w:r>
        <w:rPr>
          <w:color w:val="000000"/>
          <w:shd w:val="clear" w:color="auto" w:fill="F7F7F7"/>
        </w:rPr>
        <w:t xml:space="preserve">  </w:t>
      </w:r>
      <w:r w:rsidR="001A29E5">
        <w:rPr>
          <w:color w:val="000000"/>
          <w:shd w:val="clear" w:color="auto" w:fill="F7F7F7"/>
        </w:rPr>
        <w:t xml:space="preserve">                 </w:t>
      </w:r>
      <w:r>
        <w:rPr>
          <w:color w:val="000000"/>
          <w:shd w:val="clear" w:color="auto" w:fill="F7F7F7"/>
        </w:rPr>
        <w:t xml:space="preserve">                                                                                         </w:t>
      </w:r>
      <w:r w:rsidR="00114102">
        <w:rPr>
          <w:color w:val="000000"/>
          <w:shd w:val="clear" w:color="auto" w:fill="F7F7F7"/>
        </w:rPr>
        <w:t xml:space="preserve">                     </w:t>
      </w:r>
      <w:r w:rsidR="0096197F">
        <w:rPr>
          <w:color w:val="000000"/>
          <w:shd w:val="clear" w:color="auto" w:fill="F7F7F7"/>
        </w:rPr>
        <w:t>А.Р.Щербак</w:t>
      </w:r>
    </w:p>
    <w:p w:rsidR="0096197F" w:rsidRDefault="0096197F" w:rsidP="0096197F">
      <w:pPr>
        <w:pStyle w:val="a4"/>
        <w:rPr>
          <w:color w:val="000000"/>
          <w:shd w:val="clear" w:color="auto" w:fill="F7F7F7"/>
        </w:rPr>
      </w:pPr>
    </w:p>
    <w:p w:rsidR="0096197F" w:rsidRDefault="0096197F" w:rsidP="0096197F">
      <w:pPr>
        <w:pStyle w:val="a4"/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>Приложение:</w:t>
      </w:r>
    </w:p>
    <w:p w:rsidR="0096197F" w:rsidRDefault="0096197F" w:rsidP="0096197F">
      <w:pPr>
        <w:pStyle w:val="a4"/>
        <w:numPr>
          <w:ilvl w:val="0"/>
          <w:numId w:val="2"/>
        </w:num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>Кассовый чек об уплате госпошлины – 1 экз.</w:t>
      </w:r>
    </w:p>
    <w:p w:rsidR="0096197F" w:rsidRDefault="0096197F" w:rsidP="0096197F">
      <w:pPr>
        <w:pStyle w:val="a4"/>
        <w:numPr>
          <w:ilvl w:val="0"/>
          <w:numId w:val="2"/>
        </w:numPr>
        <w:rPr>
          <w:color w:val="000000"/>
          <w:shd w:val="clear" w:color="auto" w:fill="F7F7F7"/>
        </w:rPr>
      </w:pPr>
      <w:r>
        <w:rPr>
          <w:color w:val="000000"/>
          <w:shd w:val="clear" w:color="auto" w:fill="F7F7F7"/>
        </w:rPr>
        <w:t>Заявление – 2 экз.,</w:t>
      </w:r>
    </w:p>
    <w:p w:rsidR="0096197F" w:rsidRPr="00A2158C" w:rsidRDefault="0096197F" w:rsidP="0096197F">
      <w:pPr>
        <w:pStyle w:val="a4"/>
        <w:numPr>
          <w:ilvl w:val="0"/>
          <w:numId w:val="2"/>
        </w:numPr>
        <w:rPr>
          <w:color w:val="000000"/>
          <w:shd w:val="clear" w:color="auto" w:fill="F7F7F7"/>
        </w:rPr>
      </w:pPr>
      <w:proofErr w:type="gramStart"/>
      <w:r>
        <w:rPr>
          <w:color w:val="000000"/>
          <w:shd w:val="clear" w:color="auto" w:fill="F7F7F7"/>
        </w:rPr>
        <w:t xml:space="preserve">Копия </w:t>
      </w:r>
      <w:r w:rsidRPr="004003F5">
        <w:t>Указ</w:t>
      </w:r>
      <w:r>
        <w:t>а</w:t>
      </w:r>
      <w:r w:rsidRPr="004003F5">
        <w:t xml:space="preserve"> Губернатора Омской области от 31 июля </w:t>
      </w:r>
      <w:r>
        <w:t xml:space="preserve"> </w:t>
      </w:r>
      <w:r w:rsidRPr="004003F5">
        <w:t xml:space="preserve">2013 г. N 110 </w:t>
      </w:r>
      <w:r>
        <w:t xml:space="preserve"> </w:t>
      </w:r>
      <w:r w:rsidRPr="004003F5">
        <w:t>"Об определении видов разрешенной охоты и параметров осуществления охоты в охотничьих угодьях на территории Омской области, за исключением особо охраняемых природных территорий федерального значения, и об утверждении лимита и квот добычи охотничьих ресурсов в период с 1 августа 2013 года по 1 августа 2014 года"</w:t>
      </w:r>
      <w:r>
        <w:t xml:space="preserve"> – 2 экз.</w:t>
      </w:r>
      <w:proofErr w:type="gramEnd"/>
    </w:p>
    <w:p w:rsidR="004003F5" w:rsidRDefault="004003F5"/>
    <w:sectPr w:rsidR="004003F5" w:rsidSect="001141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0455D"/>
    <w:multiLevelType w:val="hybridMultilevel"/>
    <w:tmpl w:val="09D6B1A4"/>
    <w:lvl w:ilvl="0" w:tplc="4E8E1F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6240D2"/>
    <w:multiLevelType w:val="hybridMultilevel"/>
    <w:tmpl w:val="93EC5D6C"/>
    <w:lvl w:ilvl="0" w:tplc="6D9C754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57F754BF"/>
    <w:multiLevelType w:val="hybridMultilevel"/>
    <w:tmpl w:val="2C68ECC2"/>
    <w:lvl w:ilvl="0" w:tplc="5B2E6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6F500C"/>
    <w:multiLevelType w:val="hybridMultilevel"/>
    <w:tmpl w:val="B5E00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0C71"/>
    <w:rsid w:val="00021793"/>
    <w:rsid w:val="00031AD0"/>
    <w:rsid w:val="00070F27"/>
    <w:rsid w:val="000B6ACB"/>
    <w:rsid w:val="000C7848"/>
    <w:rsid w:val="000E7FA7"/>
    <w:rsid w:val="00100975"/>
    <w:rsid w:val="00114102"/>
    <w:rsid w:val="001640DE"/>
    <w:rsid w:val="001A29E5"/>
    <w:rsid w:val="001D3434"/>
    <w:rsid w:val="001D520E"/>
    <w:rsid w:val="001F67F4"/>
    <w:rsid w:val="002268CC"/>
    <w:rsid w:val="0027542F"/>
    <w:rsid w:val="002E53FF"/>
    <w:rsid w:val="002F069E"/>
    <w:rsid w:val="00305004"/>
    <w:rsid w:val="00360A90"/>
    <w:rsid w:val="003B54D3"/>
    <w:rsid w:val="004003F5"/>
    <w:rsid w:val="004276FE"/>
    <w:rsid w:val="00476A54"/>
    <w:rsid w:val="004B7337"/>
    <w:rsid w:val="004D3894"/>
    <w:rsid w:val="00503174"/>
    <w:rsid w:val="005E33FC"/>
    <w:rsid w:val="006424F7"/>
    <w:rsid w:val="006E2458"/>
    <w:rsid w:val="007971C4"/>
    <w:rsid w:val="007D3FA0"/>
    <w:rsid w:val="008414FC"/>
    <w:rsid w:val="008E23A1"/>
    <w:rsid w:val="008E23E3"/>
    <w:rsid w:val="00902398"/>
    <w:rsid w:val="00906DD4"/>
    <w:rsid w:val="009334EE"/>
    <w:rsid w:val="009337ED"/>
    <w:rsid w:val="0096197F"/>
    <w:rsid w:val="00A2158C"/>
    <w:rsid w:val="00A23C1D"/>
    <w:rsid w:val="00A23CB1"/>
    <w:rsid w:val="00A32678"/>
    <w:rsid w:val="00A53E78"/>
    <w:rsid w:val="00A92BB0"/>
    <w:rsid w:val="00AA660A"/>
    <w:rsid w:val="00AC6407"/>
    <w:rsid w:val="00B04F2C"/>
    <w:rsid w:val="00BF0A16"/>
    <w:rsid w:val="00C06F6D"/>
    <w:rsid w:val="00C900EC"/>
    <w:rsid w:val="00CC67AF"/>
    <w:rsid w:val="00CE1105"/>
    <w:rsid w:val="00CE7DC7"/>
    <w:rsid w:val="00CF694B"/>
    <w:rsid w:val="00D27B47"/>
    <w:rsid w:val="00D9721E"/>
    <w:rsid w:val="00DC4897"/>
    <w:rsid w:val="00E10C71"/>
    <w:rsid w:val="00E1266F"/>
    <w:rsid w:val="00E95B72"/>
    <w:rsid w:val="00EA7924"/>
    <w:rsid w:val="00ED4BFF"/>
    <w:rsid w:val="00EF29DC"/>
    <w:rsid w:val="00F90E32"/>
    <w:rsid w:val="00FA49DE"/>
    <w:rsid w:val="00FB0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0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4003F5"/>
  </w:style>
  <w:style w:type="paragraph" w:styleId="a4">
    <w:name w:val="List Paragraph"/>
    <w:basedOn w:val="a"/>
    <w:uiPriority w:val="34"/>
    <w:qFormat/>
    <w:rsid w:val="006424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4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2318</Words>
  <Characters>13213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8</cp:revision>
  <cp:lastPrinted>2013-09-20T02:10:00Z</cp:lastPrinted>
  <dcterms:created xsi:type="dcterms:W3CDTF">2013-09-19T07:21:00Z</dcterms:created>
  <dcterms:modified xsi:type="dcterms:W3CDTF">2013-09-21T01:13:00Z</dcterms:modified>
</cp:coreProperties>
</file>