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426" w:rsidRPr="00531426" w:rsidRDefault="00531426" w:rsidP="0053142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1426">
        <w:rPr>
          <w:rFonts w:ascii="Verdana" w:eastAsia="Times New Roman" w:hAnsi="Verdana" w:cs="Times New Roman"/>
          <w:color w:val="008250"/>
          <w:sz w:val="20"/>
          <w:szCs w:val="20"/>
          <w:lang w:eastAsia="ru-RU"/>
        </w:rPr>
        <w:br/>
      </w:r>
      <w:hyperlink r:id="rId4" w:history="1">
        <w:r w:rsidRPr="00531426">
          <w:rPr>
            <w:rFonts w:ascii="Verdana" w:eastAsia="Times New Roman" w:hAnsi="Verdana" w:cs="Times New Roman"/>
            <w:color w:val="0000FF"/>
            <w:sz w:val="20"/>
            <w:u w:val="single"/>
            <w:lang w:eastAsia="ru-RU"/>
          </w:rPr>
          <w:t>Вернуться</w:t>
        </w:r>
      </w:hyperlink>
    </w:p>
    <w:p w:rsidR="00531426" w:rsidRPr="00531426" w:rsidRDefault="00531426" w:rsidP="00531426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1426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ПРАВИТЕЛЬСТВО НОВОСИБИРСКОЙ ОБЛАСТИ</w:t>
      </w:r>
      <w:r w:rsidRPr="005314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314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31426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ПОСТАНОВЛЕНИЕ</w:t>
      </w:r>
      <w:r w:rsidRPr="005314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314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31426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от 28.11.2011 № 525-п</w:t>
      </w:r>
      <w:proofErr w:type="gramStart"/>
      <w:r w:rsidRPr="005314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314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31426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О</w:t>
      </w:r>
      <w:proofErr w:type="gramEnd"/>
      <w:r w:rsidRPr="00531426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введении ограничений на использование охотничьих ресурсов на территории Новосибирской области, за исключением охотничьих ресурсов, находящихся на особо охраняемых природных территориях федерального значения</w:t>
      </w:r>
      <w:r w:rsidRPr="00531426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br/>
      </w:r>
    </w:p>
    <w:p w:rsidR="00531426" w:rsidRPr="00531426" w:rsidRDefault="00531426" w:rsidP="005314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314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53142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 соответствии со статьями 6, 21 Федерального закона от 24.04.1995 № 52-ФЗ «О животном мире», статьями 22, 33 Федерального закона от 24.07.2009 № 209-ФЗ «Об охоте и о сохранении охотничьих ресурсов и о внесении изменений в отдельные законодательные акты Российской Федерации», постановлением Правительства Российской Федерации от 10.01.2009 № 18 «О добывании объектов животного мира, отнесенных к объектам охоты», статьей 6 Закона Новосибирской области</w:t>
      </w:r>
      <w:proofErr w:type="gramEnd"/>
      <w:r w:rsidRPr="0053142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от 06.10.2010 № 531-ОЗ «Об охоте и сохранении охотничьих ресурсов на территории Новосибирской области», по представлению департамента по охране животного мира Новосибирской области (письмо от 12.09.2011 № 2314-06/44), по согласованию с Департаментом Федеральной службы по надзору в сфере природопользования по Сибирскому федеральному округу (письмо от 09.11.2011 № ЕК-6685), в целях обеспечения сохранения охотничьих ресурсов и их рационального использования Правительство Новосибирской области </w:t>
      </w:r>
      <w:proofErr w:type="spellStart"/>
      <w:proofErr w:type="gramStart"/>
      <w:r w:rsidRPr="0053142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п</w:t>
      </w:r>
      <w:proofErr w:type="spellEnd"/>
      <w:proofErr w:type="gramEnd"/>
      <w:r w:rsidRPr="0053142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</w:t>
      </w:r>
      <w:proofErr w:type="gramStart"/>
      <w:r w:rsidRPr="0053142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о</w:t>
      </w:r>
      <w:proofErr w:type="gramEnd"/>
      <w:r w:rsidRPr="0053142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с т а </w:t>
      </w:r>
      <w:proofErr w:type="spellStart"/>
      <w:r w:rsidRPr="0053142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н</w:t>
      </w:r>
      <w:proofErr w:type="spellEnd"/>
      <w:r w:rsidRPr="0053142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о в л я е т:</w:t>
      </w:r>
      <w:r w:rsidRPr="005314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531426" w:rsidRPr="00531426" w:rsidRDefault="00531426" w:rsidP="00531426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3142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1. Запретить на территории Новосибирской области, за исключением особо охраняемых природных территорий федерального значения:</w:t>
      </w:r>
      <w:r w:rsidRPr="005314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53142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1) охоту на самок глухаря обыкновенного;</w:t>
      </w:r>
      <w:r w:rsidRPr="005314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53142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2) охоту на водоплавающую, болотно-луговую, </w:t>
      </w:r>
      <w:r w:rsidRPr="0053142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lastRenderedPageBreak/>
        <w:t>степную и полевую дичь в летне-осенний период с открытия охоты до последней субботы сентября по вторникам, средам и четвергам.</w:t>
      </w:r>
      <w:r w:rsidRPr="005314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53142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2. Установить на территории Новосибирской области, за исключением особо охраняемых природных территорий федерального значения:</w:t>
      </w:r>
      <w:r w:rsidRPr="005314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53142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1) орудия охоты:</w:t>
      </w:r>
      <w:r w:rsidRPr="005314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53142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охотничье огнестрельное оружие с нарезным стволом при охоте на лося, косулю сибирскую, кабана, бурого медведя, барсука, бобра европейского, глухаря обыкновенного, тетерева обыкновенного в </w:t>
      </w:r>
      <w:proofErr w:type="spellStart"/>
      <w:proofErr w:type="gramStart"/>
      <w:r w:rsidRPr="0053142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осеннее-зимний</w:t>
      </w:r>
      <w:proofErr w:type="spellEnd"/>
      <w:proofErr w:type="gramEnd"/>
      <w:r w:rsidRPr="0053142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период, на сурка – в летний период;</w:t>
      </w:r>
      <w:r w:rsidRPr="005314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proofErr w:type="gramStart"/>
      <w:r w:rsidRPr="0053142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охотничье огнестрельное оружие с нарезным стволом калибра 5,6 мм под патрон кольцевого воспламенения при охоте на белку обыкновенную, куницу лесную, соболя;</w:t>
      </w:r>
      <w:r w:rsidRPr="005314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53142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2) способы охоты с использованием:</w:t>
      </w:r>
      <w:r w:rsidRPr="005314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53142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ловушек (самоловов) при осуществлении охоты на ондатру, бурундука, суслика, хомяка, водяной полевки, крота, норки американской, колонка, хоря степного, горностая, ласки;</w:t>
      </w:r>
      <w:r w:rsidRPr="005314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53142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собак охотничьих пород, привитых от бешенства.</w:t>
      </w:r>
      <w:r w:rsidRPr="005314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53142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3.</w:t>
      </w:r>
      <w:proofErr w:type="gramEnd"/>
      <w:r w:rsidRPr="0053142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  <w:proofErr w:type="gramStart"/>
      <w:r w:rsidRPr="0053142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Контроль за</w:t>
      </w:r>
      <w:proofErr w:type="gramEnd"/>
      <w:r w:rsidRPr="0053142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исполнением постановления возложить на заместителя Губернатора Новосибирской области </w:t>
      </w:r>
      <w:proofErr w:type="spellStart"/>
      <w:r w:rsidRPr="0053142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Гергерта</w:t>
      </w:r>
      <w:proofErr w:type="spellEnd"/>
      <w:r w:rsidRPr="0053142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В.А.</w:t>
      </w:r>
    </w:p>
    <w:p w:rsidR="007D0718" w:rsidRDefault="00531426"/>
    <w:sectPr w:rsidR="007D0718" w:rsidSect="00561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8"/>
  <w:proofState w:spelling="clean" w:grammar="clean"/>
  <w:defaultTabStop w:val="708"/>
  <w:characterSpacingControl w:val="doNotCompress"/>
  <w:compat/>
  <w:rsids>
    <w:rsidRoot w:val="00695F49"/>
    <w:rsid w:val="00531426"/>
    <w:rsid w:val="00561E37"/>
    <w:rsid w:val="00637FEB"/>
    <w:rsid w:val="00695F49"/>
    <w:rsid w:val="00702169"/>
    <w:rsid w:val="00752F93"/>
    <w:rsid w:val="00C11537"/>
    <w:rsid w:val="00FF3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E37"/>
  </w:style>
  <w:style w:type="paragraph" w:styleId="1">
    <w:name w:val="heading 1"/>
    <w:basedOn w:val="a"/>
    <w:link w:val="10"/>
    <w:uiPriority w:val="9"/>
    <w:qFormat/>
    <w:rsid w:val="00C115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5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5F4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115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semiHidden/>
    <w:unhideWhenUsed/>
    <w:rsid w:val="00C115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53142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74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9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22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01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566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javascript:history.back(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381</Words>
  <Characters>2177</Characters>
  <Application>Microsoft Office Word</Application>
  <DocSecurity>0</DocSecurity>
  <Lines>18</Lines>
  <Paragraphs>5</Paragraphs>
  <ScaleCrop>false</ScaleCrop>
  <Company/>
  <LinksUpToDate>false</LinksUpToDate>
  <CharactersWithSpaces>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2011-12-01T03:51:00Z</dcterms:created>
  <dcterms:modified xsi:type="dcterms:W3CDTF">2011-12-01T09:13:00Z</dcterms:modified>
</cp:coreProperties>
</file>